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799AF" w14:textId="4DC3F4DF" w:rsidR="00DD3405" w:rsidRPr="00DD6E9E" w:rsidRDefault="00BC321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  <w:r w:rsidRPr="009A5872">
        <w:rPr>
          <w:rFonts w:ascii="Tahoma" w:hAnsi="Tahoma" w:cs="Tahoma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F9927" wp14:editId="2A0E7FD9">
                <wp:simplePos x="0" y="0"/>
                <wp:positionH relativeFrom="column">
                  <wp:posOffset>-878840</wp:posOffset>
                </wp:positionH>
                <wp:positionV relativeFrom="paragraph">
                  <wp:posOffset>-496570</wp:posOffset>
                </wp:positionV>
                <wp:extent cx="7113270" cy="6162675"/>
                <wp:effectExtent l="0" t="0" r="1143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6162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-69.2pt;margin-top:-39.1pt;width:560.1pt;height:48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" filled="f" strokecolor="#c00000" strokeweight="2pt"/>
            </w:pict>
          </mc:Fallback>
        </mc:AlternateContent>
      </w:r>
      <w:r w:rsidRPr="009A5872">
        <w:rPr>
          <w:rFonts w:ascii="Tahoma" w:hAnsi="Tahoma" w:cs="Tahoma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05680" wp14:editId="7195DD89">
                <wp:simplePos x="0" y="0"/>
                <wp:positionH relativeFrom="column">
                  <wp:posOffset>-878840</wp:posOffset>
                </wp:positionH>
                <wp:positionV relativeFrom="paragraph">
                  <wp:posOffset>-496570</wp:posOffset>
                </wp:positionV>
                <wp:extent cx="7113270" cy="4702175"/>
                <wp:effectExtent l="0" t="0" r="0" b="31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4702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69.2pt;margin-top:-39.1pt;width:560.1pt;height:37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" fillcolor="#c00000" stroked="f" strokeweight="2pt"/>
            </w:pict>
          </mc:Fallback>
        </mc:AlternateContent>
      </w:r>
    </w:p>
    <w:p w14:paraId="189F85A6" w14:textId="77777777" w:rsidR="00DD3405" w:rsidRPr="00DD6E9E" w:rsidRDefault="00DD3405" w:rsidP="00646870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3AD6F830" w14:textId="2DF79588" w:rsidR="00DD3405" w:rsidRPr="00DD6E9E" w:rsidRDefault="00BC321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  <w:r w:rsidRPr="009A5872">
        <w:rPr>
          <w:rFonts w:ascii="Tahoma" w:hAnsi="Tahoma" w:cs="Tahoma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DD7A35" wp14:editId="203B93CB">
                <wp:simplePos x="0" y="0"/>
                <wp:positionH relativeFrom="column">
                  <wp:posOffset>207645</wp:posOffset>
                </wp:positionH>
                <wp:positionV relativeFrom="paragraph">
                  <wp:posOffset>38917</wp:posOffset>
                </wp:positionV>
                <wp:extent cx="4631055" cy="2968625"/>
                <wp:effectExtent l="0" t="0" r="0" b="31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055" cy="296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9B0B4" w14:textId="77777777" w:rsidR="009A5872" w:rsidRPr="004D28E1" w:rsidRDefault="009A5872" w:rsidP="009A5872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668CCF37" w14:textId="77777777" w:rsidR="009A5872" w:rsidRPr="006321EC" w:rsidRDefault="009A5872" w:rsidP="009A58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6321EC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SMART CITIES STUDY 2017</w:t>
                            </w:r>
                          </w:p>
                          <w:p w14:paraId="028393B5" w14:textId="07CB0461" w:rsidR="009A5872" w:rsidRPr="006321EC" w:rsidRDefault="00044B39" w:rsidP="009A5872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6321EC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  <w:t>Étude internationale sur la situation et le développement des TIC, de l’Innovation et de la Connaissance dans les villes</w:t>
                            </w:r>
                          </w:p>
                          <w:p w14:paraId="1273B942" w14:textId="77777777" w:rsidR="00044B39" w:rsidRPr="006321EC" w:rsidRDefault="00044B39" w:rsidP="009A5872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</w:pPr>
                          </w:p>
                          <w:p w14:paraId="0CC64433" w14:textId="349DF441" w:rsidR="009A5872" w:rsidRPr="004D28E1" w:rsidRDefault="00044B39" w:rsidP="00044B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D6E9E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QUESTIONNAIRE POUR LES VILLES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6" type="#_x0000_t202" style="position:absolute;left:0;text-align:left;margin-left:16.35pt;margin-top:3.05pt;width:364.65pt;height:23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" filled="f" stroked="f" strokeweight=".5pt">
                <v:textbox>
                  <w:txbxContent>
                    <w:p w14:paraId="3AC9B0B4" w14:textId="77777777" w:rsidR="009A5872" w:rsidRPr="004D28E1" w:rsidRDefault="009A5872" w:rsidP="009A5872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668CCF37" w14:textId="77777777" w:rsidR="009A5872" w:rsidRPr="006321EC" w:rsidRDefault="009A5872" w:rsidP="009A5872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  <w:r w:rsidRPr="006321EC">
                        <w:rPr>
                          <w:rFonts w:ascii="Tahoma" w:hAnsi="Tahoma" w:cs="Tahoma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SMART CITIES STUDY 2017</w:t>
                      </w:r>
                    </w:p>
                    <w:p w14:paraId="028393B5" w14:textId="07CB0461" w:rsidR="009A5872" w:rsidRPr="006321EC" w:rsidRDefault="00044B39" w:rsidP="009A5872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  <w:lang w:val="fr-FR"/>
                        </w:rPr>
                      </w:pPr>
                      <w:r w:rsidRPr="006321EC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  <w:lang w:val="fr-FR"/>
                        </w:rPr>
                        <w:t>Étude internationale sur la situation et le développement des TIC, de l’Innovation et de la Connaissance dans les villes</w:t>
                      </w:r>
                    </w:p>
                    <w:p w14:paraId="1273B942" w14:textId="77777777" w:rsidR="00044B39" w:rsidRPr="006321EC" w:rsidRDefault="00044B39" w:rsidP="009A5872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  <w:lang w:val="fr-FR"/>
                        </w:rPr>
                      </w:pPr>
                    </w:p>
                    <w:p w14:paraId="0CC64433" w14:textId="349DF441" w:rsidR="009A5872" w:rsidRPr="004D28E1" w:rsidRDefault="00044B39" w:rsidP="00044B39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DD6E9E">
                        <w:rPr>
                          <w:rFonts w:ascii="Tahoma" w:hAnsi="Tahoma" w:cs="Tahoma"/>
                          <w:b/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QUESTIONNAIRE POUR LES VILLES</w:t>
                      </w:r>
                    </w:p>
                  </w:txbxContent>
                </v:textbox>
              </v:shape>
            </w:pict>
          </mc:Fallback>
        </mc:AlternateContent>
      </w:r>
    </w:p>
    <w:p w14:paraId="63FC1CD5" w14:textId="77777777" w:rsidR="00DD3405" w:rsidRPr="00DD6E9E" w:rsidRDefault="00DD340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59EAF796" w14:textId="77777777" w:rsidR="00DD3405" w:rsidRPr="00DD6E9E" w:rsidRDefault="00DD3405" w:rsidP="006B4287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26291806" w14:textId="77777777" w:rsidR="00DD3B1B" w:rsidRPr="00DD6E9E" w:rsidRDefault="00DD3B1B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118B728D" w14:textId="77777777" w:rsidR="00DD3B1B" w:rsidRPr="00DD6E9E" w:rsidRDefault="00DD3B1B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2DB652EE" w14:textId="77777777" w:rsidR="00DD3B1B" w:rsidRPr="00DD6E9E" w:rsidRDefault="00DD3B1B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469847C8" w14:textId="77777777" w:rsidR="00203C62" w:rsidRPr="00DD6E9E" w:rsidRDefault="00203C62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5B069CE5" w14:textId="77777777" w:rsidR="00203C62" w:rsidRPr="00DD6E9E" w:rsidRDefault="00203C62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27BDE3D8" w14:textId="77777777" w:rsidR="00203C62" w:rsidRPr="00DD6E9E" w:rsidRDefault="00203C62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3ADAA977" w14:textId="77777777" w:rsidR="00DD3405" w:rsidRPr="00DD6E9E" w:rsidRDefault="00DD340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20541741" w14:textId="77777777" w:rsidR="004D6C69" w:rsidRPr="00DD6E9E" w:rsidRDefault="004D6C69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550CEBC8" w14:textId="38BCFC4A" w:rsidR="0037457A" w:rsidRPr="00DD6E9E" w:rsidRDefault="0037457A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6BBE4952" w14:textId="77777777" w:rsidR="00D943C5" w:rsidRPr="00DD6E9E" w:rsidRDefault="00D943C5" w:rsidP="00072AD9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7E0FBDAE" w14:textId="77777777" w:rsidR="00D943C5" w:rsidRPr="00DD6E9E" w:rsidRDefault="00D943C5" w:rsidP="00D943C5">
      <w:pPr>
        <w:rPr>
          <w:rFonts w:ascii="Tahoma" w:hAnsi="Tahoma" w:cs="Tahoma"/>
          <w:sz w:val="20"/>
          <w:szCs w:val="20"/>
          <w:lang w:val="fr-FR"/>
        </w:rPr>
      </w:pPr>
    </w:p>
    <w:p w14:paraId="3CECB5D2" w14:textId="77777777" w:rsidR="00D943C5" w:rsidRPr="00DD6E9E" w:rsidRDefault="00D943C5" w:rsidP="00D943C5">
      <w:pPr>
        <w:rPr>
          <w:rFonts w:ascii="Tahoma" w:hAnsi="Tahoma" w:cs="Tahoma"/>
          <w:sz w:val="20"/>
          <w:szCs w:val="20"/>
          <w:lang w:val="fr-FR"/>
        </w:rPr>
      </w:pPr>
    </w:p>
    <w:p w14:paraId="60080BA2" w14:textId="77777777" w:rsidR="00D943C5" w:rsidRPr="00DD6E9E" w:rsidRDefault="00D943C5" w:rsidP="00D943C5">
      <w:pPr>
        <w:rPr>
          <w:rFonts w:ascii="Tahoma" w:hAnsi="Tahoma" w:cs="Tahoma"/>
          <w:sz w:val="20"/>
          <w:szCs w:val="20"/>
          <w:lang w:val="fr-FR"/>
        </w:rPr>
      </w:pPr>
    </w:p>
    <w:p w14:paraId="2FB33798" w14:textId="09AEEB8B" w:rsidR="00D943C5" w:rsidRPr="00DD6E9E" w:rsidRDefault="00BC3215" w:rsidP="00D943C5">
      <w:pPr>
        <w:rPr>
          <w:rFonts w:ascii="Tahoma" w:hAnsi="Tahoma" w:cs="Tahoma"/>
          <w:sz w:val="20"/>
          <w:szCs w:val="20"/>
          <w:lang w:val="fr-FR"/>
        </w:rPr>
      </w:pPr>
      <w:r w:rsidRPr="009A5872">
        <w:rPr>
          <w:rFonts w:ascii="Tahoma" w:hAnsi="Tahoma" w:cs="Tahoma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EB0051F" wp14:editId="168EEC38">
            <wp:simplePos x="0" y="0"/>
            <wp:positionH relativeFrom="column">
              <wp:posOffset>4566285</wp:posOffset>
            </wp:positionH>
            <wp:positionV relativeFrom="paragraph">
              <wp:posOffset>196215</wp:posOffset>
            </wp:positionV>
            <wp:extent cx="1519555" cy="741045"/>
            <wp:effectExtent l="0" t="0" r="4445" b="1905"/>
            <wp:wrapNone/>
            <wp:docPr id="4" name="Picture 4" descr="Resultado de imagen de bilb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sultado de imagen de bilbao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7410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872">
        <w:rPr>
          <w:rFonts w:ascii="Tahoma" w:hAnsi="Tahoma" w:cs="Tahoma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A0FEEA7" wp14:editId="130207ED">
            <wp:simplePos x="0" y="0"/>
            <wp:positionH relativeFrom="column">
              <wp:posOffset>1372235</wp:posOffset>
            </wp:positionH>
            <wp:positionV relativeFrom="paragraph">
              <wp:posOffset>278765</wp:posOffset>
            </wp:positionV>
            <wp:extent cx="2921000" cy="494030"/>
            <wp:effectExtent l="0" t="0" r="0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872">
        <w:rPr>
          <w:rFonts w:ascii="Tahoma" w:hAnsi="Tahoma" w:cs="Tahoma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366A1E0" wp14:editId="11328F70">
            <wp:simplePos x="0" y="0"/>
            <wp:positionH relativeFrom="column">
              <wp:posOffset>-764540</wp:posOffset>
            </wp:positionH>
            <wp:positionV relativeFrom="paragraph">
              <wp:posOffset>207010</wp:posOffset>
            </wp:positionV>
            <wp:extent cx="1769110" cy="819785"/>
            <wp:effectExtent l="0" t="0" r="2540" b="0"/>
            <wp:wrapNone/>
            <wp:docPr id="1032" name="Picture 8" descr="Resultado de imagen de cg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Resultado de imagen de cgl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8197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891B9" w14:textId="7808EE67" w:rsidR="00D943C5" w:rsidRPr="00DD6E9E" w:rsidRDefault="00D943C5" w:rsidP="00D943C5">
      <w:pPr>
        <w:rPr>
          <w:rFonts w:ascii="Tahoma" w:hAnsi="Tahoma" w:cs="Tahoma"/>
          <w:sz w:val="20"/>
          <w:szCs w:val="20"/>
          <w:lang w:val="fr-FR"/>
        </w:rPr>
      </w:pPr>
    </w:p>
    <w:p w14:paraId="0BAB0EF9" w14:textId="77777777" w:rsidR="00D943C5" w:rsidRPr="00DD6E9E" w:rsidRDefault="00D943C5" w:rsidP="001D2CB0">
      <w:pPr>
        <w:ind w:left="708" w:hanging="708"/>
        <w:rPr>
          <w:rFonts w:ascii="Tahoma" w:hAnsi="Tahoma" w:cs="Tahoma"/>
          <w:sz w:val="20"/>
          <w:szCs w:val="20"/>
          <w:lang w:val="fr-FR"/>
        </w:rPr>
      </w:pPr>
    </w:p>
    <w:p w14:paraId="3C6A12BD" w14:textId="77777777" w:rsidR="00D943C5" w:rsidRPr="00DD6E9E" w:rsidRDefault="00D943C5" w:rsidP="00D943C5">
      <w:pPr>
        <w:rPr>
          <w:rFonts w:ascii="Tahoma" w:hAnsi="Tahoma" w:cs="Tahoma"/>
          <w:sz w:val="20"/>
          <w:szCs w:val="20"/>
          <w:lang w:val="fr-FR"/>
        </w:rPr>
      </w:pPr>
    </w:p>
    <w:p w14:paraId="4C5DC3E9" w14:textId="77777777" w:rsidR="00D943C5" w:rsidRPr="00DD6E9E" w:rsidRDefault="00D943C5" w:rsidP="00D943C5">
      <w:pPr>
        <w:rPr>
          <w:rFonts w:ascii="Tahoma" w:hAnsi="Tahoma" w:cs="Tahoma"/>
          <w:sz w:val="20"/>
          <w:szCs w:val="20"/>
          <w:lang w:val="fr-FR"/>
        </w:rPr>
      </w:pPr>
    </w:p>
    <w:p w14:paraId="22A9A3D8" w14:textId="447FCC05" w:rsidR="009A5872" w:rsidRDefault="00BC3215" w:rsidP="009A5872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  <w:lang w:val="fr-F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5C2B4C1" wp14:editId="5A9F5F2B">
            <wp:extent cx="3930732" cy="656661"/>
            <wp:effectExtent l="0" t="0" r="0" b="0"/>
            <wp:docPr id="8" name="Imagen 8" descr="C:\Users\Lidia\AppData\Local\Microsoft\Windows\INetCache\Content.Word\Supported by the EUC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a\AppData\Local\Microsoft\Windows\INetCache\Content.Word\Supported by the EUCO_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368" cy="65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F6BC9" w14:textId="77777777" w:rsidR="009A5872" w:rsidRDefault="009A5872" w:rsidP="009A5872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sz w:val="20"/>
          <w:szCs w:val="20"/>
          <w:lang w:val="fr-FR"/>
        </w:rPr>
      </w:pPr>
    </w:p>
    <w:p w14:paraId="4B15C178" w14:textId="77777777" w:rsidR="00560F6A" w:rsidRDefault="00560F6A" w:rsidP="009A5872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090218F5" w14:textId="3782A2BE" w:rsidR="009A5872" w:rsidRDefault="006321EC" w:rsidP="009A5872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bCs/>
          <w:color w:val="000000"/>
          <w:sz w:val="20"/>
          <w:szCs w:val="20"/>
          <w:lang w:val="fr-FR"/>
        </w:rPr>
      </w:pPr>
      <w:r>
        <w:rPr>
          <w:rFonts w:ascii="Tahoma" w:hAnsi="Tahoma" w:cs="Tahoma"/>
          <w:bCs/>
          <w:color w:val="000000"/>
          <w:sz w:val="20"/>
          <w:szCs w:val="20"/>
          <w:lang w:val="fr-FR"/>
        </w:rPr>
        <w:t xml:space="preserve">Avec </w:t>
      </w:r>
      <w:r w:rsidR="00044B39" w:rsidRPr="00044B39">
        <w:rPr>
          <w:rFonts w:ascii="Tahoma" w:hAnsi="Tahoma" w:cs="Tahoma"/>
          <w:bCs/>
          <w:color w:val="000000"/>
          <w:sz w:val="20"/>
          <w:szCs w:val="20"/>
          <w:lang w:val="fr-FR"/>
        </w:rPr>
        <w:t>la collaboration de</w:t>
      </w:r>
      <w:r w:rsidR="009A5872" w:rsidRPr="00C66FE8">
        <w:rPr>
          <w:rFonts w:ascii="Tahoma" w:hAnsi="Tahoma" w:cs="Tahoma"/>
          <w:bCs/>
          <w:color w:val="000000"/>
          <w:sz w:val="20"/>
          <w:szCs w:val="20"/>
          <w:lang w:val="fr-FR"/>
        </w:rPr>
        <w:t>:</w:t>
      </w:r>
    </w:p>
    <w:p w14:paraId="522D0950" w14:textId="77777777" w:rsidR="00C66FE8" w:rsidRPr="00C66FE8" w:rsidRDefault="00C66FE8" w:rsidP="009A5872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bCs/>
          <w:color w:val="000000"/>
          <w:sz w:val="20"/>
          <w:szCs w:val="20"/>
          <w:lang w:val="fr-FR"/>
        </w:rPr>
      </w:pPr>
    </w:p>
    <w:p w14:paraId="3125A835" w14:textId="77777777" w:rsidR="00C66FE8" w:rsidRPr="00560F6A" w:rsidRDefault="00C66FE8" w:rsidP="00C66FE8">
      <w:pPr>
        <w:jc w:val="right"/>
        <w:rPr>
          <w:rFonts w:ascii="Tahoma" w:hAnsi="Tahoma" w:cs="Tahoma"/>
          <w:sz w:val="20"/>
          <w:szCs w:val="20"/>
          <w:lang w:val="fr-FR"/>
        </w:rPr>
      </w:pPr>
      <w:r>
        <w:rPr>
          <w:noProof/>
        </w:rPr>
        <w:drawing>
          <wp:inline distT="0" distB="0" distL="0" distR="0" wp14:anchorId="4D7F7851" wp14:editId="2E379079">
            <wp:extent cx="691850" cy="430854"/>
            <wp:effectExtent l="0" t="0" r="0" b="7620"/>
            <wp:docPr id="1" name="Imagen 1" descr="http://www.uraia.org/src/img/img-uraia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aia.org/src/img/img-uraia-ful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13" cy="43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6A">
        <w:rPr>
          <w:rFonts w:ascii="Tahoma" w:hAnsi="Tahoma" w:cs="Tahoma"/>
          <w:sz w:val="20"/>
          <w:szCs w:val="20"/>
          <w:lang w:val="fr-FR"/>
        </w:rPr>
        <w:t xml:space="preserve">       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24AE2BA7" wp14:editId="48CD7A43">
            <wp:extent cx="1702334" cy="471850"/>
            <wp:effectExtent l="0" t="0" r="0" b="4445"/>
            <wp:docPr id="16" name="Imagen 16" descr="C:\Users\Lidia\Documents\PROYECTOS\1. Ayto. Bilbao\2. CGLU\4. Smart Cities Study\2017\Partners\WBA-C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dia\Documents\PROYECTOS\1. Ayto. Bilbao\2. CGLU\4. Smart Cities Study\2017\Partners\WBA-CCA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05" cy="47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6A">
        <w:rPr>
          <w:rFonts w:ascii="Tahoma" w:hAnsi="Tahoma" w:cs="Tahoma"/>
          <w:sz w:val="20"/>
          <w:szCs w:val="20"/>
          <w:lang w:val="fr-FR"/>
        </w:rPr>
        <w:t xml:space="preserve">   </w:t>
      </w:r>
      <w:r>
        <w:rPr>
          <w:noProof/>
        </w:rPr>
        <w:drawing>
          <wp:inline distT="0" distB="0" distL="0" distR="0" wp14:anchorId="0DD838F4" wp14:editId="3B0DAF99">
            <wp:extent cx="1143170" cy="324000"/>
            <wp:effectExtent l="0" t="0" r="0" b="0"/>
            <wp:docPr id="17" name="Imagen 17" descr="http://www.we-gov.org/files/attach/images/5885/3445cd4e4675e3024db5ebe294281b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-gov.org/files/attach/images/5885/3445cd4e4675e3024db5ebe294281ba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2BD71" w14:textId="77777777" w:rsidR="00C66FE8" w:rsidRPr="00560F6A" w:rsidRDefault="00C66FE8" w:rsidP="00C66FE8">
      <w:pPr>
        <w:jc w:val="right"/>
        <w:rPr>
          <w:rFonts w:ascii="Tahoma" w:hAnsi="Tahoma" w:cs="Tahoma"/>
          <w:sz w:val="20"/>
          <w:szCs w:val="20"/>
          <w:lang w:val="fr-FR"/>
        </w:rPr>
      </w:pPr>
      <w:r w:rsidRPr="00560F6A">
        <w:rPr>
          <w:rFonts w:ascii="Tahoma" w:hAnsi="Tahoma" w:cs="Tahoma"/>
          <w:noProof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17165AF3" wp14:editId="4FABD200">
            <wp:extent cx="1451772" cy="250214"/>
            <wp:effectExtent l="0" t="0" r="0" b="0"/>
            <wp:docPr id="19" name="Imagen 19" descr="C:\Users\Lidia\Documents\PROYECTOS\1. Ayto. Bilbao\2. CGLU\4. Smart Cities Study\2017\Partners\Un-Hab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dia\Documents\PROYECTOS\1. Ayto. Bilbao\2. CGLU\4. Smart Cities Study\2017\Partners\Un-Habita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14" cy="25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6A">
        <w:rPr>
          <w:rFonts w:ascii="Tahoma" w:hAnsi="Tahoma" w:cs="Tahoma"/>
          <w:noProof/>
          <w:sz w:val="20"/>
          <w:szCs w:val="20"/>
          <w:lang w:val="fr-FR"/>
        </w:rPr>
        <w:t xml:space="preserve"> 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DA42CE9" wp14:editId="6E5B9120">
            <wp:extent cx="985652" cy="615237"/>
            <wp:effectExtent l="0" t="0" r="5080" b="0"/>
            <wp:docPr id="20" name="Imagen 20" descr="C:\Users\Lidia\Documents\PROYECTOS\1. Ayto. Bilbao\2. CGLU\4. Smart Cities Study\2017\Partners\FM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dia\Documents\PROYECTOS\1. Ayto. Bilbao\2. CGLU\4. Smart Cities Study\2017\Partners\FMDV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99" cy="62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6A">
        <w:rPr>
          <w:rFonts w:ascii="Tahoma" w:hAnsi="Tahoma" w:cs="Tahoma"/>
          <w:noProof/>
          <w:sz w:val="20"/>
          <w:szCs w:val="20"/>
          <w:lang w:val="fr-FR"/>
        </w:rPr>
        <w:t xml:space="preserve">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9DB7874" wp14:editId="03A8CF57">
            <wp:extent cx="973776" cy="373034"/>
            <wp:effectExtent l="0" t="0" r="0" b="8255"/>
            <wp:docPr id="21" name="Imagen 21" descr="C:\Users\Lidia\Documents\PROYECTOS\1. Ayto. Bilbao\2. CGLU\4. Smart Cities Study\2017\Partners\WBA-Logo-25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dia\Documents\PROYECTOS\1. Ayto. Bilbao\2. CGLU\4. Smart Cities Study\2017\Partners\WBA-Logo-250 (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12" cy="3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A56C4" w14:textId="77777777" w:rsidR="00C66FE8" w:rsidRPr="00BC3215" w:rsidRDefault="00C66FE8" w:rsidP="00C66FE8">
      <w:pPr>
        <w:tabs>
          <w:tab w:val="left" w:pos="3060"/>
        </w:tabs>
        <w:rPr>
          <w:rFonts w:ascii="Tahoma" w:hAnsi="Tahoma" w:cs="Tahoma"/>
          <w:sz w:val="20"/>
          <w:szCs w:val="20"/>
          <w:lang w:val="fr-FR"/>
        </w:rPr>
        <w:sectPr w:rsidR="00C66FE8" w:rsidRPr="00BC3215" w:rsidSect="00CC61C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7" w:right="1701" w:bottom="1417" w:left="1701" w:header="708" w:footer="708" w:gutter="0"/>
          <w:cols w:space="282"/>
          <w:titlePg/>
          <w:docGrid w:linePitch="360"/>
        </w:sectPr>
      </w:pPr>
    </w:p>
    <w:p w14:paraId="3FE161CE" w14:textId="77777777" w:rsidR="00675378" w:rsidRPr="00DD6E9E" w:rsidRDefault="00675378" w:rsidP="00675378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12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FFFFFF" w:themeColor="background1"/>
          <w:lang w:val="fr-FR"/>
        </w:rPr>
        <w:lastRenderedPageBreak/>
        <w:t xml:space="preserve">0. </w:t>
      </w:r>
      <w:r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INTRODUC</w:t>
      </w:r>
      <w:r w:rsidR="007956A6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TION</w:t>
      </w:r>
    </w:p>
    <w:p w14:paraId="4471E065" w14:textId="77777777" w:rsidR="00BA2796" w:rsidRPr="00DD6E9E" w:rsidRDefault="00BA2796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FBA643F" w14:textId="712F06D5" w:rsidR="00322B0D" w:rsidRPr="00DD6E9E" w:rsidRDefault="009E5BC2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En 2012 la Com</w:t>
      </w:r>
      <w:r w:rsidR="007956A6" w:rsidRPr="00DD6E9E">
        <w:rPr>
          <w:rFonts w:ascii="Tahoma" w:hAnsi="Tahoma" w:cs="Tahoma"/>
          <w:sz w:val="20"/>
          <w:szCs w:val="20"/>
          <w:lang w:val="fr-FR"/>
        </w:rPr>
        <w:t xml:space="preserve">mission des Villes Numériques et de la </w:t>
      </w:r>
      <w:r w:rsidR="00013B6F" w:rsidRPr="00DD6E9E">
        <w:rPr>
          <w:rFonts w:ascii="Tahoma" w:hAnsi="Tahoma" w:cs="Tahoma"/>
          <w:sz w:val="20"/>
          <w:szCs w:val="20"/>
          <w:lang w:val="fr-FR"/>
        </w:rPr>
        <w:t>Connaissance de CGLU (Cités et Gouvernements Locaux U</w:t>
      </w:r>
      <w:r w:rsidR="007956A6" w:rsidRPr="00DD6E9E">
        <w:rPr>
          <w:rFonts w:ascii="Tahoma" w:hAnsi="Tahoma" w:cs="Tahoma"/>
          <w:sz w:val="20"/>
          <w:szCs w:val="20"/>
          <w:lang w:val="fr-FR"/>
        </w:rPr>
        <w:t xml:space="preserve">nis) réalisait une étude sur la situation des TIC, de l’innovation et de la connaissance dans les villes, le “Smart Cities </w:t>
      </w:r>
      <w:proofErr w:type="spellStart"/>
      <w:r w:rsidR="007956A6" w:rsidRPr="00DD6E9E">
        <w:rPr>
          <w:rFonts w:ascii="Tahoma" w:hAnsi="Tahoma" w:cs="Tahoma"/>
          <w:sz w:val="20"/>
          <w:szCs w:val="20"/>
          <w:lang w:val="fr-FR"/>
        </w:rPr>
        <w:t>Study</w:t>
      </w:r>
      <w:proofErr w:type="spellEnd"/>
      <w:r w:rsidR="007956A6" w:rsidRPr="00DD6E9E">
        <w:rPr>
          <w:rFonts w:ascii="Tahoma" w:hAnsi="Tahoma" w:cs="Tahoma"/>
          <w:sz w:val="20"/>
          <w:szCs w:val="20"/>
          <w:lang w:val="fr-FR"/>
        </w:rPr>
        <w:t>”</w:t>
      </w:r>
      <w:r w:rsidR="00322B0D" w:rsidRPr="00DD6E9E">
        <w:rPr>
          <w:rFonts w:ascii="Tahoma" w:hAnsi="Tahoma" w:cs="Tahoma"/>
          <w:sz w:val="20"/>
          <w:szCs w:val="20"/>
          <w:lang w:val="fr-FR"/>
        </w:rPr>
        <w:t xml:space="preserve">. </w:t>
      </w:r>
      <w:r w:rsidR="00013B6F" w:rsidRPr="00DD6E9E">
        <w:rPr>
          <w:rFonts w:ascii="Tahoma" w:hAnsi="Tahoma" w:cs="Tahoma"/>
          <w:sz w:val="20"/>
          <w:szCs w:val="20"/>
          <w:lang w:val="fr-FR"/>
        </w:rPr>
        <w:t>Dans le prolongement de ces travaux la Commission souhaite lancer</w:t>
      </w:r>
      <w:r w:rsidR="007956A6" w:rsidRPr="00DD6E9E">
        <w:rPr>
          <w:rFonts w:ascii="Tahoma" w:hAnsi="Tahoma" w:cs="Tahoma"/>
          <w:sz w:val="20"/>
          <w:szCs w:val="20"/>
          <w:lang w:val="fr-FR"/>
        </w:rPr>
        <w:t xml:space="preserve"> une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n</w:t>
      </w:r>
      <w:r w:rsidR="007956A6" w:rsidRPr="00DD6E9E">
        <w:rPr>
          <w:rFonts w:ascii="Tahoma" w:hAnsi="Tahoma" w:cs="Tahoma"/>
          <w:b/>
          <w:sz w:val="20"/>
          <w:szCs w:val="20"/>
          <w:lang w:val="fr-FR"/>
        </w:rPr>
        <w:t xml:space="preserve">ouvelle étude sur la situation actuelle et les opportunités </w:t>
      </w:r>
      <w:r w:rsidR="00013B6F" w:rsidRPr="00DD6E9E">
        <w:rPr>
          <w:rFonts w:ascii="Tahoma" w:hAnsi="Tahoma" w:cs="Tahoma"/>
          <w:b/>
          <w:sz w:val="20"/>
          <w:szCs w:val="20"/>
          <w:lang w:val="fr-FR"/>
        </w:rPr>
        <w:t>dont jouissent les</w:t>
      </w:r>
      <w:r w:rsidR="007956A6" w:rsidRPr="00DD6E9E">
        <w:rPr>
          <w:rFonts w:ascii="Tahoma" w:hAnsi="Tahoma" w:cs="Tahoma"/>
          <w:b/>
          <w:sz w:val="20"/>
          <w:szCs w:val="20"/>
          <w:lang w:val="fr-FR"/>
        </w:rPr>
        <w:t xml:space="preserve"> TIC et </w:t>
      </w:r>
      <w:r w:rsidR="00013B6F" w:rsidRPr="00DD6E9E">
        <w:rPr>
          <w:rFonts w:ascii="Tahoma" w:hAnsi="Tahoma" w:cs="Tahoma"/>
          <w:b/>
          <w:sz w:val="20"/>
          <w:szCs w:val="20"/>
          <w:lang w:val="fr-FR"/>
        </w:rPr>
        <w:t>l’aide</w:t>
      </w:r>
      <w:r w:rsidR="007956A6" w:rsidRPr="00DD6E9E">
        <w:rPr>
          <w:rFonts w:ascii="Tahoma" w:hAnsi="Tahoma" w:cs="Tahoma"/>
          <w:b/>
          <w:sz w:val="20"/>
          <w:szCs w:val="20"/>
          <w:lang w:val="fr-FR"/>
        </w:rPr>
        <w:t xml:space="preserve"> à l’innovation et </w:t>
      </w:r>
      <w:r w:rsidR="00013B6F" w:rsidRPr="00DD6E9E">
        <w:rPr>
          <w:rFonts w:ascii="Tahoma" w:hAnsi="Tahoma" w:cs="Tahoma"/>
          <w:b/>
          <w:sz w:val="20"/>
          <w:szCs w:val="20"/>
          <w:lang w:val="fr-FR"/>
        </w:rPr>
        <w:t>la progression des connaissances</w:t>
      </w:r>
      <w:r w:rsidR="007956A6" w:rsidRPr="00DD6E9E">
        <w:rPr>
          <w:rFonts w:ascii="Tahoma" w:hAnsi="Tahoma" w:cs="Tahoma"/>
          <w:b/>
          <w:sz w:val="20"/>
          <w:szCs w:val="20"/>
          <w:lang w:val="fr-FR"/>
        </w:rPr>
        <w:t xml:space="preserve"> pour le développement des villes et leur transformation en “villes </w:t>
      </w:r>
      <w:r w:rsidR="00BB3FFF" w:rsidRPr="00DD6E9E">
        <w:rPr>
          <w:rFonts w:ascii="Tahoma" w:hAnsi="Tahoma" w:cs="Tahoma"/>
          <w:b/>
          <w:sz w:val="20"/>
          <w:szCs w:val="20"/>
          <w:lang w:val="fr-FR"/>
        </w:rPr>
        <w:t>intelligentes</w:t>
      </w:r>
      <w:r w:rsidR="007956A6" w:rsidRPr="00DD6E9E">
        <w:rPr>
          <w:rFonts w:ascii="Tahoma" w:hAnsi="Tahoma" w:cs="Tahoma"/>
          <w:b/>
          <w:sz w:val="20"/>
          <w:szCs w:val="20"/>
          <w:lang w:val="fr-FR"/>
        </w:rPr>
        <w:t>”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(“Smart Cities”).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0CA4B1C3" w14:textId="77777777" w:rsidR="00322B0D" w:rsidRPr="00DD6E9E" w:rsidRDefault="00322B0D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25443665" w14:textId="1953A72F" w:rsidR="00C11603" w:rsidRPr="00DD6E9E" w:rsidRDefault="00013B6F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Parmi les objectifs de</w:t>
      </w:r>
      <w:r w:rsidR="007956A6" w:rsidRPr="00DD6E9E">
        <w:rPr>
          <w:rFonts w:ascii="Tahoma" w:hAnsi="Tahoma" w:cs="Tahoma"/>
          <w:sz w:val="20"/>
          <w:szCs w:val="20"/>
          <w:lang w:val="fr-FR"/>
        </w:rPr>
        <w:t xml:space="preserve"> cette nouvelle étude 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figurent une description de la situation actuelle et des opportunités que présentent ces domaines au niveau local; l’identification des éléments clés susceptibles d’en entraver ou au contraire d’en faciliter le développement ; et l’identification des bonnes pratiques pouvant servir de  références à d’autres villes dans leur démarche de </w:t>
      </w:r>
      <w:r w:rsidR="001264F8" w:rsidRPr="00DD6E9E">
        <w:rPr>
          <w:rFonts w:ascii="Tahoma" w:hAnsi="Tahoma" w:cs="Tahoma"/>
          <w:sz w:val="20"/>
          <w:szCs w:val="20"/>
          <w:lang w:val="fr-FR"/>
        </w:rPr>
        <w:t>“Smart City”</w:t>
      </w:r>
      <w:r w:rsidRPr="00DD6E9E">
        <w:rPr>
          <w:rFonts w:ascii="Verdana" w:eastAsia="Verdana" w:hAnsi="Verdana" w:cs="Verdana"/>
          <w:bCs/>
          <w:color w:val="222222"/>
          <w:sz w:val="18"/>
          <w:szCs w:val="18"/>
          <w:bdr w:val="nil"/>
          <w:lang w:val="fr-FR"/>
        </w:rPr>
        <w:t xml:space="preserve">. </w:t>
      </w:r>
    </w:p>
    <w:p w14:paraId="44E78F24" w14:textId="77777777" w:rsidR="00404A27" w:rsidRPr="00DD6E9E" w:rsidRDefault="00404A27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026B38BD" w14:textId="1D9AB679" w:rsidR="00404A27" w:rsidRPr="00DD6E9E" w:rsidRDefault="009176BE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L’étude est </w:t>
      </w:r>
      <w:r w:rsidR="00013B6F" w:rsidRPr="00DD6E9E">
        <w:rPr>
          <w:rFonts w:ascii="Tahoma" w:hAnsi="Tahoma" w:cs="Tahoma"/>
          <w:sz w:val="20"/>
          <w:szCs w:val="20"/>
          <w:lang w:val="fr-FR"/>
        </w:rPr>
        <w:t>fondée sur</w:t>
      </w:r>
      <w:r w:rsidR="008B0723" w:rsidRPr="00DD6E9E">
        <w:rPr>
          <w:rFonts w:ascii="Tahoma" w:hAnsi="Tahoma" w:cs="Tahoma"/>
          <w:sz w:val="20"/>
          <w:szCs w:val="20"/>
          <w:lang w:val="fr-FR"/>
        </w:rPr>
        <w:t xml:space="preserve"> une approche</w:t>
      </w:r>
      <w:r w:rsidR="00404A27" w:rsidRPr="00DD6E9E">
        <w:rPr>
          <w:rFonts w:ascii="Tahoma" w:hAnsi="Tahoma" w:cs="Tahoma"/>
          <w:b/>
          <w:sz w:val="20"/>
          <w:szCs w:val="20"/>
          <w:lang w:val="fr-FR"/>
        </w:rPr>
        <w:t xml:space="preserve"> </w:t>
      </w:r>
      <w:r w:rsidR="00966199" w:rsidRPr="00DD6E9E">
        <w:rPr>
          <w:rFonts w:ascii="Tahoma" w:hAnsi="Tahoma" w:cs="Tahoma"/>
          <w:b/>
          <w:sz w:val="20"/>
          <w:szCs w:val="20"/>
          <w:lang w:val="fr-FR"/>
        </w:rPr>
        <w:t>global</w:t>
      </w:r>
      <w:r w:rsidR="008B0723" w:rsidRPr="00DD6E9E">
        <w:rPr>
          <w:rFonts w:ascii="Tahoma" w:hAnsi="Tahoma" w:cs="Tahoma"/>
          <w:b/>
          <w:sz w:val="20"/>
          <w:szCs w:val="20"/>
          <w:lang w:val="fr-FR"/>
        </w:rPr>
        <w:t xml:space="preserve">e et transversale des différents </w:t>
      </w:r>
      <w:r w:rsidR="00D76D8E" w:rsidRPr="00DD6E9E">
        <w:rPr>
          <w:rFonts w:ascii="Tahoma" w:hAnsi="Tahoma" w:cs="Tahoma"/>
          <w:b/>
          <w:sz w:val="20"/>
          <w:szCs w:val="20"/>
          <w:lang w:val="fr-FR"/>
        </w:rPr>
        <w:t>leviers de la gestion urbaine où réside le potentiel de croissance et de transformation d’une ville</w:t>
      </w:r>
      <w:r w:rsidR="00966199" w:rsidRPr="00DD6E9E">
        <w:rPr>
          <w:rFonts w:ascii="Tahoma" w:hAnsi="Tahoma" w:cs="Tahoma"/>
          <w:b/>
          <w:sz w:val="20"/>
          <w:szCs w:val="20"/>
          <w:lang w:val="fr-FR"/>
        </w:rPr>
        <w:t>.</w:t>
      </w:r>
      <w:r w:rsidR="00966199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D76D8E" w:rsidRPr="00DD6E9E">
        <w:rPr>
          <w:rFonts w:ascii="Tahoma" w:hAnsi="Tahoma" w:cs="Tahoma"/>
          <w:sz w:val="20"/>
          <w:szCs w:val="20"/>
          <w:lang w:val="fr-FR"/>
        </w:rPr>
        <w:t>Trois grands domaines on</w:t>
      </w:r>
      <w:r w:rsidR="00013B6F" w:rsidRPr="00DD6E9E">
        <w:rPr>
          <w:rFonts w:ascii="Tahoma" w:hAnsi="Tahoma" w:cs="Tahoma"/>
          <w:sz w:val="20"/>
          <w:szCs w:val="20"/>
          <w:lang w:val="fr-FR"/>
        </w:rPr>
        <w:t>t été définis qui caractéris</w:t>
      </w:r>
      <w:r w:rsidR="00D76D8E" w:rsidRPr="00DD6E9E">
        <w:rPr>
          <w:rFonts w:ascii="Tahoma" w:hAnsi="Tahoma" w:cs="Tahoma"/>
          <w:sz w:val="20"/>
          <w:szCs w:val="20"/>
          <w:lang w:val="fr-FR"/>
        </w:rPr>
        <w:t xml:space="preserve">ent une ville intelligente, “Smart”, et qui touchent les aspects suivants </w:t>
      </w:r>
      <w:r w:rsidR="00966199" w:rsidRPr="00DD6E9E">
        <w:rPr>
          <w:rFonts w:ascii="Tahoma" w:hAnsi="Tahoma" w:cs="Tahoma"/>
          <w:sz w:val="20"/>
          <w:szCs w:val="20"/>
          <w:lang w:val="fr-FR"/>
        </w:rPr>
        <w:t>:</w:t>
      </w:r>
    </w:p>
    <w:p w14:paraId="666C6A46" w14:textId="77777777" w:rsidR="00966199" w:rsidRPr="00DD6E9E" w:rsidRDefault="00966199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6835E170" w14:textId="372D44F0" w:rsidR="00966199" w:rsidRPr="00DD6E9E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A.  </w:t>
      </w:r>
      <w:r w:rsidR="00966199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Innova</w:t>
      </w:r>
      <w:r w:rsidR="00D76D8E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tion</w:t>
      </w:r>
      <w:r w:rsidR="00966199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, </w:t>
      </w:r>
      <w:r w:rsidR="00BB7B03">
        <w:rPr>
          <w:rFonts w:ascii="Tahoma" w:hAnsi="Tahoma" w:cs="Tahoma"/>
          <w:b/>
          <w:color w:val="C00000"/>
          <w:sz w:val="20"/>
          <w:szCs w:val="20"/>
          <w:lang w:val="fr-FR"/>
        </w:rPr>
        <w:t>entrepreneuriat</w:t>
      </w:r>
      <w:r w:rsidR="00966199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 </w:t>
      </w:r>
      <w:r w:rsidR="00D76D8E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et génération d’activité économique </w:t>
      </w:r>
      <w:r w:rsidR="00483CD0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:</w:t>
      </w:r>
    </w:p>
    <w:p w14:paraId="761666A4" w14:textId="77777777" w:rsidR="0017149D" w:rsidRPr="00DD6E9E" w:rsidRDefault="0017149D" w:rsidP="0017149D">
      <w:pPr>
        <w:pStyle w:val="Prrafodelista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546CA36E" w14:textId="7855CA9D" w:rsidR="00345515" w:rsidRPr="00DD6E9E" w:rsidRDefault="001D5447" w:rsidP="00085447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Spécialisation inte</w:t>
      </w:r>
      <w:r w:rsidR="00BB7B03">
        <w:rPr>
          <w:rFonts w:ascii="Tahoma" w:hAnsi="Tahoma" w:cs="Tahoma"/>
          <w:color w:val="C00000"/>
          <w:sz w:val="20"/>
          <w:szCs w:val="20"/>
          <w:lang w:val="fr-FR"/>
        </w:rPr>
        <w:t>l</w:t>
      </w: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ligente </w:t>
      </w:r>
      <w:r w:rsidR="00085447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spécialisation de la ville dans un ensemble de secteurs </w:t>
      </w:r>
      <w:r w:rsidR="00BB7B03">
        <w:rPr>
          <w:rFonts w:ascii="Tahoma" w:hAnsi="Tahoma" w:cs="Tahoma"/>
          <w:sz w:val="20"/>
          <w:szCs w:val="20"/>
          <w:lang w:val="fr-FR"/>
        </w:rPr>
        <w:t>définis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comme prioritaires à partir de ses avantages compétitifs et de ses capacités scientifiques, technologiques et d’innovation</w:t>
      </w:r>
      <w:r w:rsidR="00B94BD5"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66C6848E" w14:textId="77777777" w:rsidR="00085447" w:rsidRPr="00DD6E9E" w:rsidRDefault="00085447" w:rsidP="00085447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68D8345E" w14:textId="4DB578EF" w:rsidR="00BA58FE" w:rsidRPr="00DD6E9E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Promo</w:t>
      </w:r>
      <w:r w:rsidR="001D5447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tion et </w:t>
      </w:r>
      <w:r w:rsidR="00EE72E5">
        <w:rPr>
          <w:rFonts w:ascii="Tahoma" w:hAnsi="Tahoma" w:cs="Tahoma"/>
          <w:color w:val="C00000"/>
          <w:sz w:val="20"/>
          <w:szCs w:val="20"/>
          <w:lang w:val="fr-FR"/>
        </w:rPr>
        <w:t>soutien à l’entrepreneuriat</w:t>
      </w:r>
      <w:r w:rsidR="00B94BD5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1D5447" w:rsidRPr="00DD6E9E">
        <w:rPr>
          <w:rFonts w:ascii="Tahoma" w:hAnsi="Tahoma" w:cs="Tahoma"/>
          <w:sz w:val="20"/>
          <w:szCs w:val="20"/>
          <w:lang w:val="fr-FR"/>
        </w:rPr>
        <w:t>des programmes et des lignes d’aides visant à encourager l’esprit et la culture d’entreprise et à faciliter la con</w:t>
      </w:r>
      <w:r w:rsidR="00EE72E5">
        <w:rPr>
          <w:rFonts w:ascii="Tahoma" w:hAnsi="Tahoma" w:cs="Tahoma"/>
          <w:sz w:val="20"/>
          <w:szCs w:val="20"/>
          <w:lang w:val="fr-FR"/>
        </w:rPr>
        <w:t>s</w:t>
      </w:r>
      <w:r w:rsidR="001D5447" w:rsidRPr="00DD6E9E">
        <w:rPr>
          <w:rFonts w:ascii="Tahoma" w:hAnsi="Tahoma" w:cs="Tahoma"/>
          <w:sz w:val="20"/>
          <w:szCs w:val="20"/>
          <w:lang w:val="fr-FR"/>
        </w:rPr>
        <w:t>titution et la mise en marche de nouveaux négoces</w:t>
      </w:r>
      <w:r w:rsidR="00B94BD5"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495DF2DC" w14:textId="77777777" w:rsidR="00BA58FE" w:rsidRPr="00DD6E9E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343AAD4D" w14:textId="4E68E595" w:rsidR="00BA58FE" w:rsidRPr="00DD6E9E" w:rsidRDefault="001D5447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Encouragement de la R+D+I </w:t>
      </w:r>
      <w:r w:rsidR="003F2747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30549C" w:rsidRPr="00DD6E9E">
        <w:rPr>
          <w:rFonts w:ascii="Tahoma" w:hAnsi="Tahoma" w:cs="Tahoma"/>
          <w:sz w:val="20"/>
          <w:szCs w:val="20"/>
          <w:lang w:val="fr-FR"/>
        </w:rPr>
        <w:t>p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oids des activités de R+D sur l’économie locale et existence d’infrastructures ou d’espaces destinés à la génération de connaissance et au développement de la R+D+I (parcs scientifiques et/ou technologiques, districts technologiques, etc.). </w:t>
      </w:r>
    </w:p>
    <w:p w14:paraId="4A173279" w14:textId="77777777" w:rsidR="00BA58FE" w:rsidRPr="00DD6E9E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76F81B14" w14:textId="75763725" w:rsidR="00BA58FE" w:rsidRPr="00DD6E9E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proofErr w:type="spellStart"/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Clust</w:t>
      </w:r>
      <w:r w:rsidR="001D5447" w:rsidRPr="00DD6E9E">
        <w:rPr>
          <w:rFonts w:ascii="Tahoma" w:hAnsi="Tahoma" w:cs="Tahoma"/>
          <w:color w:val="C00000"/>
          <w:sz w:val="20"/>
          <w:szCs w:val="20"/>
          <w:lang w:val="fr-FR"/>
        </w:rPr>
        <w:t>érisation</w:t>
      </w:r>
      <w:proofErr w:type="spellEnd"/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. Col</w:t>
      </w:r>
      <w:r w:rsidR="001D5447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laboration avec le réseau d’entreprises locales </w:t>
      </w:r>
      <w:r w:rsidR="00D007EC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D007EC" w:rsidRPr="00DD6E9E">
        <w:rPr>
          <w:rFonts w:ascii="Tahoma" w:hAnsi="Tahoma" w:cs="Tahoma"/>
          <w:sz w:val="20"/>
          <w:szCs w:val="20"/>
          <w:lang w:val="fr-FR"/>
        </w:rPr>
        <w:t>existenc</w:t>
      </w:r>
      <w:r w:rsidR="001D5447" w:rsidRPr="00DD6E9E">
        <w:rPr>
          <w:rFonts w:ascii="Tahoma" w:hAnsi="Tahoma" w:cs="Tahoma"/>
          <w:sz w:val="20"/>
          <w:szCs w:val="20"/>
          <w:lang w:val="fr-FR"/>
        </w:rPr>
        <w:t xml:space="preserve">e d’associations sectorielles d’entreprises qui collaborent pour </w:t>
      </w:r>
      <w:r w:rsidR="00BB7B03">
        <w:rPr>
          <w:rFonts w:ascii="Tahoma" w:hAnsi="Tahoma" w:cs="Tahoma"/>
          <w:sz w:val="20"/>
          <w:szCs w:val="20"/>
          <w:lang w:val="fr-FR"/>
        </w:rPr>
        <w:t>être plus compétitives et obteni</w:t>
      </w:r>
      <w:r w:rsidR="001D5447" w:rsidRPr="00DD6E9E">
        <w:rPr>
          <w:rFonts w:ascii="Tahoma" w:hAnsi="Tahoma" w:cs="Tahoma"/>
          <w:sz w:val="20"/>
          <w:szCs w:val="20"/>
          <w:lang w:val="fr-FR"/>
        </w:rPr>
        <w:t>r des synergies et des lignes ou des voies de collaboration entre l’administration et le tissu entrepreneurial local</w:t>
      </w:r>
      <w:r w:rsidR="00D007EC"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2733C747" w14:textId="77777777" w:rsidR="00BA58FE" w:rsidRPr="00DD6E9E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0870AFC2" w14:textId="04CF7EF5" w:rsidR="00BA58FE" w:rsidRPr="00DD6E9E" w:rsidRDefault="003C7213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L’attrait d’investissements </w:t>
      </w:r>
      <w:r w:rsidR="009A1E7E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9A1E7E" w:rsidRPr="00DD6E9E">
        <w:rPr>
          <w:rFonts w:ascii="Tahoma" w:hAnsi="Tahoma" w:cs="Tahoma"/>
          <w:sz w:val="20"/>
          <w:szCs w:val="20"/>
          <w:lang w:val="fr-FR"/>
        </w:rPr>
        <w:t>d</w:t>
      </w:r>
      <w:r w:rsidRPr="00DD6E9E">
        <w:rPr>
          <w:rFonts w:ascii="Tahoma" w:hAnsi="Tahoma" w:cs="Tahoma"/>
          <w:sz w:val="20"/>
          <w:szCs w:val="20"/>
          <w:lang w:val="fr-FR"/>
        </w:rPr>
        <w:t>éfinition d’arguments concrets de mise en valeur des potentialités de la ville pour l’attrait d’investissements productifs de l’extérieur</w:t>
      </w:r>
      <w:r w:rsidR="009A1E7E"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66136B75" w14:textId="77777777" w:rsidR="00BA58FE" w:rsidRPr="00DD6E9E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4BADB372" w14:textId="0B7E8BF4" w:rsidR="0017149D" w:rsidRPr="00DD6E9E" w:rsidRDefault="0017149D" w:rsidP="0017149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jc w:val="center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Posi</w:t>
      </w:r>
      <w:r w:rsidR="003C7213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tionnement du territoire </w:t>
      </w:r>
      <w:r w:rsidR="00B532C0" w:rsidRPr="00DD6E9E">
        <w:rPr>
          <w:rFonts w:ascii="Tahoma" w:hAnsi="Tahoma" w:cs="Tahoma"/>
          <w:color w:val="C00000"/>
          <w:sz w:val="20"/>
          <w:szCs w:val="20"/>
          <w:lang w:val="fr-FR"/>
        </w:rPr>
        <w:t>:</w:t>
      </w:r>
      <w:r w:rsidR="00B532C0" w:rsidRPr="00DD6E9E">
        <w:rPr>
          <w:rFonts w:ascii="Tahoma" w:hAnsi="Tahoma" w:cs="Tahoma"/>
          <w:sz w:val="20"/>
          <w:szCs w:val="20"/>
          <w:lang w:val="fr-FR"/>
        </w:rPr>
        <w:t xml:space="preserve"> d</w:t>
      </w:r>
      <w:r w:rsidR="003C7213" w:rsidRPr="00DD6E9E">
        <w:rPr>
          <w:rFonts w:ascii="Tahoma" w:hAnsi="Tahoma" w:cs="Tahoma"/>
          <w:sz w:val="20"/>
          <w:szCs w:val="20"/>
          <w:lang w:val="fr-FR"/>
        </w:rPr>
        <w:t>éfinition d’arguments concrets de mise en valeur des potentialités d</w:t>
      </w:r>
      <w:r w:rsidR="00BB7B03">
        <w:rPr>
          <w:rFonts w:ascii="Tahoma" w:hAnsi="Tahoma" w:cs="Tahoma"/>
          <w:sz w:val="20"/>
          <w:szCs w:val="20"/>
          <w:lang w:val="fr-FR"/>
        </w:rPr>
        <w:t>e la ville pour obteni</w:t>
      </w:r>
      <w:r w:rsidR="003C7213" w:rsidRPr="00DD6E9E">
        <w:rPr>
          <w:rFonts w:ascii="Tahoma" w:hAnsi="Tahoma" w:cs="Tahoma"/>
          <w:sz w:val="20"/>
          <w:szCs w:val="20"/>
          <w:lang w:val="fr-FR"/>
        </w:rPr>
        <w:t xml:space="preserve">r sa visibilité et sa reconnaissance internationalement. </w:t>
      </w:r>
    </w:p>
    <w:p w14:paraId="61C9FA73" w14:textId="77777777" w:rsidR="0017149D" w:rsidRPr="00DD6E9E" w:rsidRDefault="0017149D" w:rsidP="003E1A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1C99E60C" w14:textId="043DF034" w:rsidR="00966199" w:rsidRPr="00DD6E9E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B.  </w:t>
      </w:r>
      <w:r w:rsidR="00966199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Con</w:t>
      </w:r>
      <w:r w:rsidR="003C7213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naissance et talent</w:t>
      </w:r>
    </w:p>
    <w:p w14:paraId="571B0CC9" w14:textId="77777777" w:rsidR="0017149D" w:rsidRPr="00DD6E9E" w:rsidRDefault="0017149D" w:rsidP="0017149D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43C65E3A" w14:textId="1F16E83A" w:rsidR="0017149D" w:rsidRPr="00DD6E9E" w:rsidRDefault="003C7213" w:rsidP="009F5F3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Éducation fondamentale de qualité </w:t>
      </w:r>
      <w:r w:rsidR="00085447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30549C" w:rsidRPr="00DD6E9E">
        <w:rPr>
          <w:rFonts w:ascii="Tahoma" w:hAnsi="Tahoma" w:cs="Tahoma"/>
          <w:sz w:val="20"/>
          <w:szCs w:val="20"/>
          <w:lang w:val="fr-FR"/>
        </w:rPr>
        <w:t>p</w:t>
      </w:r>
      <w:r w:rsidR="00BB7B03">
        <w:rPr>
          <w:rFonts w:ascii="Tahoma" w:hAnsi="Tahoma" w:cs="Tahoma"/>
          <w:sz w:val="20"/>
          <w:szCs w:val="20"/>
          <w:lang w:val="fr-FR"/>
        </w:rPr>
        <w:t xml:space="preserve">oids de la population 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à formation universitaire et existence de modèles combinés de formation et d’apprentissage visant à l’amélioration et à l’adéquation de la qualification et des compétences des étudiants et aux demandes réelles des entreprises. </w:t>
      </w:r>
    </w:p>
    <w:p w14:paraId="2C199D6E" w14:textId="77777777" w:rsidR="00DF2DF6" w:rsidRPr="00DD6E9E" w:rsidRDefault="00DF2DF6" w:rsidP="00DF2DF6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6DB94DF0" w14:textId="01557311" w:rsidR="00AA48B8" w:rsidRPr="00DD6E9E" w:rsidRDefault="0017149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lastRenderedPageBreak/>
        <w:t>Universi</w:t>
      </w:r>
      <w:r w:rsidR="003C7213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té de qualité </w:t>
      </w:r>
      <w:r w:rsidR="00DF2DF6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3C7213" w:rsidRPr="00DD6E9E">
        <w:rPr>
          <w:rFonts w:ascii="Tahoma" w:hAnsi="Tahoma" w:cs="Tahoma"/>
          <w:sz w:val="20"/>
          <w:szCs w:val="20"/>
          <w:lang w:val="fr-FR"/>
        </w:rPr>
        <w:t xml:space="preserve">domaines prioritaires de l’offre éducative </w:t>
      </w:r>
      <w:r w:rsidR="00BB7B03">
        <w:rPr>
          <w:rFonts w:ascii="Tahoma" w:hAnsi="Tahoma" w:cs="Tahoma"/>
          <w:sz w:val="20"/>
          <w:szCs w:val="20"/>
          <w:lang w:val="fr-FR"/>
        </w:rPr>
        <w:t>en</w:t>
      </w:r>
      <w:r w:rsidR="003C7213" w:rsidRPr="00DD6E9E">
        <w:rPr>
          <w:rFonts w:ascii="Tahoma" w:hAnsi="Tahoma" w:cs="Tahoma"/>
          <w:sz w:val="20"/>
          <w:szCs w:val="20"/>
          <w:lang w:val="fr-FR"/>
        </w:rPr>
        <w:t xml:space="preserve"> grades et/ou post-grades dispensés par les universités de référence et reconnaissance internationale de leur prestige</w:t>
      </w:r>
      <w:r w:rsidR="00675A16"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78EFED3D" w14:textId="77777777" w:rsidR="00AA48B8" w:rsidRPr="00DD6E9E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276D4382" w14:textId="6364EC44" w:rsidR="00AA48B8" w:rsidRPr="00DD6E9E" w:rsidRDefault="00BB7B03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Apprentissage</w:t>
      </w:r>
      <w:r w:rsidR="003C7213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 permanent </w:t>
      </w:r>
      <w:r w:rsidR="00675A16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AA48B8" w:rsidRPr="00DD6E9E">
        <w:rPr>
          <w:rFonts w:ascii="Tahoma" w:hAnsi="Tahoma" w:cs="Tahoma"/>
          <w:sz w:val="20"/>
          <w:szCs w:val="20"/>
          <w:lang w:val="fr-FR"/>
        </w:rPr>
        <w:t>program</w:t>
      </w:r>
      <w:r w:rsidR="008F0B3F" w:rsidRPr="00DD6E9E">
        <w:rPr>
          <w:rFonts w:ascii="Tahoma" w:hAnsi="Tahoma" w:cs="Tahoma"/>
          <w:sz w:val="20"/>
          <w:szCs w:val="20"/>
          <w:lang w:val="fr-FR"/>
        </w:rPr>
        <w:t>mes, mesures ou activités pour la formation continue et l’encourag</w:t>
      </w:r>
      <w:r>
        <w:rPr>
          <w:rFonts w:ascii="Tahoma" w:hAnsi="Tahoma" w:cs="Tahoma"/>
          <w:sz w:val="20"/>
          <w:szCs w:val="20"/>
          <w:lang w:val="fr-FR"/>
        </w:rPr>
        <w:t>e</w:t>
      </w:r>
      <w:r w:rsidR="008F0B3F" w:rsidRPr="00DD6E9E">
        <w:rPr>
          <w:rFonts w:ascii="Tahoma" w:hAnsi="Tahoma" w:cs="Tahoma"/>
          <w:sz w:val="20"/>
          <w:szCs w:val="20"/>
          <w:lang w:val="fr-FR"/>
        </w:rPr>
        <w:t xml:space="preserve">ment de l’apprentissage permanent de la citoyenneté. </w:t>
      </w:r>
    </w:p>
    <w:p w14:paraId="25C39FEE" w14:textId="77777777" w:rsidR="00AA48B8" w:rsidRPr="00DD6E9E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5CDB2ECC" w14:textId="3FA923F3" w:rsidR="00AA48B8" w:rsidRPr="00DD6E9E" w:rsidRDefault="0017149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At</w:t>
      </w:r>
      <w:r w:rsidR="008F0B3F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trait de talent </w:t>
      </w:r>
      <w:r w:rsidR="00AA48B8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AA48B8" w:rsidRPr="00DD6E9E">
        <w:rPr>
          <w:rFonts w:ascii="Tahoma" w:hAnsi="Tahoma" w:cs="Tahoma"/>
          <w:sz w:val="20"/>
          <w:szCs w:val="20"/>
          <w:lang w:val="fr-FR"/>
        </w:rPr>
        <w:t>existenc</w:t>
      </w:r>
      <w:r w:rsidR="008F0B3F" w:rsidRPr="00DD6E9E">
        <w:rPr>
          <w:rFonts w:ascii="Tahoma" w:hAnsi="Tahoma" w:cs="Tahoma"/>
          <w:sz w:val="20"/>
          <w:szCs w:val="20"/>
          <w:lang w:val="fr-FR"/>
        </w:rPr>
        <w:t>e d’une stratégie définie de “créneaux de talents” ou de programmes spécifiques pour attirer les talents</w:t>
      </w:r>
      <w:r w:rsidR="00AA48B8"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5F9F30EF" w14:textId="77777777" w:rsidR="00AA48B8" w:rsidRPr="00DD6E9E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79251F15" w14:textId="393EFEA4" w:rsidR="0017149D" w:rsidRPr="00DD6E9E" w:rsidRDefault="001E427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Retenir</w:t>
      </w:r>
      <w:r w:rsidR="0017149D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 </w:t>
      </w:r>
      <w:r w:rsidR="008F0B3F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et </w:t>
      </w: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récupérer l</w:t>
      </w:r>
      <w:r w:rsidR="008F0B3F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es talents </w:t>
      </w:r>
      <w:r w:rsidR="00AA48B8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AA48B8" w:rsidRPr="00DD6E9E">
        <w:rPr>
          <w:rFonts w:ascii="Tahoma" w:hAnsi="Tahoma" w:cs="Tahoma"/>
          <w:sz w:val="20"/>
          <w:szCs w:val="20"/>
          <w:lang w:val="fr-FR"/>
        </w:rPr>
        <w:t>existenc</w:t>
      </w:r>
      <w:r w:rsidR="008F0B3F" w:rsidRPr="00DD6E9E">
        <w:rPr>
          <w:rFonts w:ascii="Tahoma" w:hAnsi="Tahoma" w:cs="Tahoma"/>
          <w:sz w:val="20"/>
          <w:szCs w:val="20"/>
          <w:lang w:val="fr-FR"/>
        </w:rPr>
        <w:t>e de programme</w:t>
      </w:r>
      <w:r w:rsidR="009176BE" w:rsidRPr="00DD6E9E">
        <w:rPr>
          <w:rFonts w:ascii="Tahoma" w:hAnsi="Tahoma" w:cs="Tahoma"/>
          <w:sz w:val="20"/>
          <w:szCs w:val="20"/>
          <w:lang w:val="fr-FR"/>
        </w:rPr>
        <w:t>s spé</w:t>
      </w:r>
      <w:r w:rsidR="008F0B3F" w:rsidRPr="00DD6E9E">
        <w:rPr>
          <w:rFonts w:ascii="Tahoma" w:hAnsi="Tahoma" w:cs="Tahoma"/>
          <w:sz w:val="20"/>
          <w:szCs w:val="20"/>
          <w:lang w:val="fr-FR"/>
        </w:rPr>
        <w:t>cifiques, de mesures ou d’inc</w:t>
      </w:r>
      <w:r w:rsidR="00EE72E5">
        <w:rPr>
          <w:rFonts w:ascii="Tahoma" w:hAnsi="Tahoma" w:cs="Tahoma"/>
          <w:sz w:val="20"/>
          <w:szCs w:val="20"/>
          <w:lang w:val="fr-FR"/>
        </w:rPr>
        <w:t>itatifs</w:t>
      </w:r>
      <w:r w:rsidR="008F0B3F" w:rsidRPr="00DD6E9E">
        <w:rPr>
          <w:rFonts w:ascii="Tahoma" w:hAnsi="Tahoma" w:cs="Tahoma"/>
          <w:sz w:val="20"/>
          <w:szCs w:val="20"/>
          <w:lang w:val="fr-FR"/>
        </w:rPr>
        <w:t xml:space="preserve"> pour retenir et</w:t>
      </w:r>
      <w:r w:rsidR="009176BE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Pr="00DD6E9E">
        <w:rPr>
          <w:rFonts w:ascii="Tahoma" w:hAnsi="Tahoma" w:cs="Tahoma"/>
          <w:sz w:val="20"/>
          <w:szCs w:val="20"/>
          <w:lang w:val="fr-FR"/>
        </w:rPr>
        <w:t>récupérer</w:t>
      </w:r>
      <w:r w:rsidR="00E80D11" w:rsidRPr="00DD6E9E">
        <w:rPr>
          <w:rFonts w:ascii="Tahoma" w:hAnsi="Tahoma" w:cs="Tahoma"/>
          <w:sz w:val="20"/>
          <w:szCs w:val="20"/>
          <w:lang w:val="fr-FR"/>
        </w:rPr>
        <w:t xml:space="preserve"> de</w:t>
      </w:r>
      <w:r w:rsidRPr="00DD6E9E">
        <w:rPr>
          <w:rFonts w:ascii="Tahoma" w:hAnsi="Tahoma" w:cs="Tahoma"/>
          <w:sz w:val="20"/>
          <w:szCs w:val="20"/>
          <w:lang w:val="fr-FR"/>
        </w:rPr>
        <w:t>s</w:t>
      </w:r>
      <w:r w:rsidR="00E80D11" w:rsidRPr="00DD6E9E">
        <w:rPr>
          <w:rFonts w:ascii="Tahoma" w:hAnsi="Tahoma" w:cs="Tahoma"/>
          <w:sz w:val="20"/>
          <w:szCs w:val="20"/>
          <w:lang w:val="fr-FR"/>
        </w:rPr>
        <w:t xml:space="preserve"> gens de talent dans la ville, en particulier 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pour </w:t>
      </w:r>
      <w:r w:rsidR="00E80D11" w:rsidRPr="00DD6E9E">
        <w:rPr>
          <w:rFonts w:ascii="Tahoma" w:hAnsi="Tahoma" w:cs="Tahoma"/>
          <w:sz w:val="20"/>
          <w:szCs w:val="20"/>
          <w:lang w:val="fr-FR"/>
        </w:rPr>
        <w:t xml:space="preserve">le retour de jeunes talents. </w:t>
      </w:r>
    </w:p>
    <w:p w14:paraId="202655CD" w14:textId="77777777" w:rsidR="0017149D" w:rsidRPr="00DD6E9E" w:rsidRDefault="0017149D" w:rsidP="009F5F3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79B665F9" w14:textId="77777777" w:rsidR="00AA48B8" w:rsidRPr="00DD6E9E" w:rsidRDefault="00AA48B8" w:rsidP="009F5F3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6572ECC1" w14:textId="13EC9E14" w:rsidR="00966199" w:rsidRPr="00DD6E9E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C.  </w:t>
      </w:r>
      <w:r w:rsidR="00966199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Soci</w:t>
      </w:r>
      <w:r w:rsidR="00E80D11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été et économie numérique</w:t>
      </w:r>
    </w:p>
    <w:p w14:paraId="04F18627" w14:textId="77777777" w:rsidR="00C11603" w:rsidRPr="00DD6E9E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0B43812" w14:textId="5393C987" w:rsidR="0017149D" w:rsidRPr="00DD6E9E" w:rsidRDefault="00E80D11" w:rsidP="00F12C6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Des citoyens connectés </w:t>
      </w:r>
      <w:r w:rsidR="00C3028D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Pr="00DD6E9E">
        <w:rPr>
          <w:rFonts w:ascii="Tahoma" w:hAnsi="Tahoma" w:cs="Tahoma"/>
          <w:sz w:val="20"/>
          <w:szCs w:val="20"/>
          <w:lang w:val="fr-FR"/>
        </w:rPr>
        <w:t>des programmes, des mesures et des actions pour fac</w:t>
      </w:r>
      <w:r w:rsidR="00EE72E5">
        <w:rPr>
          <w:rFonts w:ascii="Tahoma" w:hAnsi="Tahoma" w:cs="Tahoma"/>
          <w:sz w:val="20"/>
          <w:szCs w:val="20"/>
          <w:lang w:val="fr-FR"/>
        </w:rPr>
        <w:t>i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liter le rapprochement entre le monde numérique et les personnes les plus éloignées des nouvelles technologies et pour l’éveil </w:t>
      </w:r>
      <w:r w:rsidR="00ED1FB1" w:rsidRPr="00DD6E9E">
        <w:rPr>
          <w:rFonts w:ascii="Tahoma" w:hAnsi="Tahoma" w:cs="Tahoma"/>
          <w:sz w:val="20"/>
          <w:szCs w:val="20"/>
          <w:lang w:val="fr-FR"/>
        </w:rPr>
        <w:t>au numérique des enfants et des jeunes et la naissances de vocations.</w:t>
      </w:r>
    </w:p>
    <w:p w14:paraId="5CD7E354" w14:textId="77777777" w:rsidR="00C3028D" w:rsidRPr="00DD6E9E" w:rsidRDefault="00C3028D" w:rsidP="00C3028D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6138F0B8" w14:textId="69838B5E" w:rsidR="006B03A6" w:rsidRPr="00DD6E9E" w:rsidRDefault="0017149D" w:rsidP="006B03A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Administra</w:t>
      </w:r>
      <w:r w:rsidR="00ED1FB1" w:rsidRPr="00DD6E9E">
        <w:rPr>
          <w:rFonts w:ascii="Tahoma" w:hAnsi="Tahoma" w:cs="Tahoma"/>
          <w:color w:val="C00000"/>
          <w:sz w:val="20"/>
          <w:szCs w:val="20"/>
          <w:lang w:val="fr-FR"/>
        </w:rPr>
        <w:t>tion</w:t>
      </w: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 4.0</w:t>
      </w:r>
      <w:r w:rsidR="00ED1FB1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 </w:t>
      </w:r>
      <w:r w:rsidR="00C3028D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ED1FB1" w:rsidRPr="00DD6E9E">
        <w:rPr>
          <w:rFonts w:ascii="Tahoma" w:hAnsi="Tahoma" w:cs="Tahoma"/>
          <w:sz w:val="20"/>
          <w:szCs w:val="20"/>
          <w:lang w:val="fr-FR"/>
        </w:rPr>
        <w:t xml:space="preserve">des </w:t>
      </w:r>
      <w:r w:rsidR="00793BD7" w:rsidRPr="00DD6E9E">
        <w:rPr>
          <w:rFonts w:ascii="Tahoma" w:hAnsi="Tahoma" w:cs="Tahoma"/>
          <w:sz w:val="20"/>
          <w:szCs w:val="20"/>
          <w:lang w:val="fr-FR"/>
        </w:rPr>
        <w:t>progrè</w:t>
      </w:r>
      <w:r w:rsidR="00ED1FB1" w:rsidRPr="00DD6E9E">
        <w:rPr>
          <w:rFonts w:ascii="Tahoma" w:hAnsi="Tahoma" w:cs="Tahoma"/>
          <w:sz w:val="20"/>
          <w:szCs w:val="20"/>
          <w:lang w:val="fr-FR"/>
        </w:rPr>
        <w:t>s plus significatifs dans les services publics numériques et mise en marche de projets de</w:t>
      </w:r>
      <w:r w:rsidR="009E4513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r w:rsidR="009E4513" w:rsidRPr="00DD6E9E">
        <w:rPr>
          <w:rFonts w:ascii="Tahoma" w:hAnsi="Tahoma" w:cs="Tahoma"/>
          <w:sz w:val="20"/>
          <w:szCs w:val="20"/>
          <w:lang w:val="fr-FR"/>
        </w:rPr>
        <w:t>big</w:t>
      </w:r>
      <w:proofErr w:type="spellEnd"/>
      <w:r w:rsidR="009E4513" w:rsidRPr="00DD6E9E">
        <w:rPr>
          <w:rFonts w:ascii="Tahoma" w:hAnsi="Tahoma" w:cs="Tahoma"/>
          <w:sz w:val="20"/>
          <w:szCs w:val="20"/>
          <w:lang w:val="fr-FR"/>
        </w:rPr>
        <w:t xml:space="preserve"> data o</w:t>
      </w:r>
      <w:r w:rsidR="00ED1FB1" w:rsidRPr="00DD6E9E">
        <w:rPr>
          <w:rFonts w:ascii="Tahoma" w:hAnsi="Tahoma" w:cs="Tahoma"/>
          <w:sz w:val="20"/>
          <w:szCs w:val="20"/>
          <w:lang w:val="fr-FR"/>
        </w:rPr>
        <w:t>u</w:t>
      </w:r>
      <w:r w:rsidR="009E4513" w:rsidRPr="00DD6E9E">
        <w:rPr>
          <w:rFonts w:ascii="Tahoma" w:hAnsi="Tahoma" w:cs="Tahoma"/>
          <w:sz w:val="20"/>
          <w:szCs w:val="20"/>
          <w:lang w:val="fr-FR"/>
        </w:rPr>
        <w:t xml:space="preserve"> business intelligence.</w:t>
      </w:r>
    </w:p>
    <w:p w14:paraId="6077AF90" w14:textId="77777777" w:rsidR="006B03A6" w:rsidRPr="00DD6E9E" w:rsidRDefault="006B03A6" w:rsidP="006B03A6">
      <w:pPr>
        <w:pStyle w:val="Prrafodelista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414D01B9" w14:textId="3A8F4931" w:rsidR="006B03A6" w:rsidRPr="00DD6E9E" w:rsidRDefault="0017149D" w:rsidP="006B03A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D</w:t>
      </w:r>
      <w:r w:rsidR="00ED1FB1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éveloppement de l’économie numérique </w:t>
      </w:r>
      <w:r w:rsidR="009E4513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EE72E5">
        <w:rPr>
          <w:rFonts w:ascii="Tahoma" w:hAnsi="Tahoma" w:cs="Tahoma"/>
          <w:sz w:val="20"/>
          <w:szCs w:val="20"/>
          <w:lang w:val="fr-FR"/>
        </w:rPr>
        <w:t>soutien</w:t>
      </w:r>
      <w:r w:rsidR="00ED1FB1" w:rsidRPr="00DD6E9E">
        <w:rPr>
          <w:rFonts w:ascii="Tahoma" w:hAnsi="Tahoma" w:cs="Tahoma"/>
          <w:sz w:val="20"/>
          <w:szCs w:val="20"/>
          <w:lang w:val="fr-FR"/>
        </w:rPr>
        <w:t xml:space="preserve"> spécifique au développement de projets numériques et aux programmes d’attrait </w:t>
      </w:r>
      <w:r w:rsidR="00793BD7" w:rsidRPr="00DD6E9E">
        <w:rPr>
          <w:rFonts w:ascii="Tahoma" w:hAnsi="Tahoma" w:cs="Tahoma"/>
          <w:sz w:val="20"/>
          <w:szCs w:val="20"/>
          <w:lang w:val="fr-FR"/>
        </w:rPr>
        <w:t>d</w:t>
      </w:r>
      <w:r w:rsidR="00ED1FB1" w:rsidRPr="00DD6E9E">
        <w:rPr>
          <w:rFonts w:ascii="Tahoma" w:hAnsi="Tahoma" w:cs="Tahoma"/>
          <w:sz w:val="20"/>
          <w:szCs w:val="20"/>
          <w:lang w:val="fr-FR"/>
        </w:rPr>
        <w:t xml:space="preserve">e </w:t>
      </w:r>
      <w:r w:rsidR="00793BD7" w:rsidRPr="00DD6E9E">
        <w:rPr>
          <w:rFonts w:ascii="Tahoma" w:hAnsi="Tahoma" w:cs="Tahoma"/>
          <w:sz w:val="20"/>
          <w:szCs w:val="20"/>
          <w:lang w:val="fr-FR"/>
        </w:rPr>
        <w:t xml:space="preserve">gens de </w:t>
      </w:r>
      <w:r w:rsidR="00ED1FB1" w:rsidRPr="00DD6E9E">
        <w:rPr>
          <w:rFonts w:ascii="Tahoma" w:hAnsi="Tahoma" w:cs="Tahoma"/>
          <w:sz w:val="20"/>
          <w:szCs w:val="20"/>
          <w:lang w:val="fr-FR"/>
        </w:rPr>
        <w:t xml:space="preserve">talent numérique dans la ville. </w:t>
      </w:r>
    </w:p>
    <w:p w14:paraId="76580C48" w14:textId="77777777" w:rsidR="00793BD7" w:rsidRPr="00DD6E9E" w:rsidRDefault="00793BD7" w:rsidP="00793BD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61BBA28E" w14:textId="77777777" w:rsidR="00793BD7" w:rsidRPr="00DD6E9E" w:rsidRDefault="00793BD7" w:rsidP="00793BD7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4247F61E" w14:textId="7FDA7759" w:rsidR="00C11603" w:rsidRPr="00DD6E9E" w:rsidRDefault="0017149D" w:rsidP="00F12C6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>Infra</w:t>
      </w:r>
      <w:r w:rsidR="00793BD7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structures numériques </w:t>
      </w:r>
      <w:r w:rsidR="006B03A6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: </w:t>
      </w:r>
      <w:r w:rsidR="00EE72E5">
        <w:rPr>
          <w:rFonts w:ascii="Tahoma" w:hAnsi="Tahoma" w:cs="Tahoma"/>
          <w:sz w:val="20"/>
          <w:szCs w:val="20"/>
          <w:lang w:val="fr-FR"/>
        </w:rPr>
        <w:t>des progrè</w:t>
      </w:r>
      <w:r w:rsidR="00793BD7" w:rsidRPr="00DD6E9E">
        <w:rPr>
          <w:rFonts w:ascii="Tahoma" w:hAnsi="Tahoma" w:cs="Tahoma"/>
          <w:sz w:val="20"/>
          <w:szCs w:val="20"/>
          <w:lang w:val="fr-FR"/>
        </w:rPr>
        <w:t>s plus s</w:t>
      </w:r>
      <w:r w:rsidR="005873B1" w:rsidRPr="00DD6E9E">
        <w:rPr>
          <w:rFonts w:ascii="Tahoma" w:hAnsi="Tahoma" w:cs="Tahoma"/>
          <w:sz w:val="20"/>
          <w:szCs w:val="20"/>
          <w:lang w:val="fr-FR"/>
        </w:rPr>
        <w:t>i</w:t>
      </w:r>
      <w:r w:rsidR="00793BD7" w:rsidRPr="00DD6E9E">
        <w:rPr>
          <w:rFonts w:ascii="Tahoma" w:hAnsi="Tahoma" w:cs="Tahoma"/>
          <w:sz w:val="20"/>
          <w:szCs w:val="20"/>
          <w:lang w:val="fr-FR"/>
        </w:rPr>
        <w:t>gnificatifs dans la création et l’amélioration des infrastructures numériques de la ville.</w:t>
      </w:r>
    </w:p>
    <w:p w14:paraId="5DB9A38E" w14:textId="77777777" w:rsidR="00C11603" w:rsidRPr="00DD6E9E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35C46371" w14:textId="77777777" w:rsidR="00C11603" w:rsidRPr="00DD6E9E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  <w:lang w:val="fr-FR"/>
        </w:rPr>
      </w:pPr>
    </w:p>
    <w:p w14:paraId="4A27AC42" w14:textId="136D79E5" w:rsidR="00846A23" w:rsidRPr="00DD6E9E" w:rsidRDefault="005873B1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En tant que vil</w:t>
      </w:r>
      <w:r w:rsidR="003849BC">
        <w:rPr>
          <w:rFonts w:ascii="Tahoma" w:hAnsi="Tahoma" w:cs="Tahoma"/>
          <w:sz w:val="20"/>
          <w:szCs w:val="20"/>
          <w:lang w:val="fr-FR"/>
        </w:rPr>
        <w:t xml:space="preserve">le membre du </w:t>
      </w:r>
      <w:r w:rsidRPr="00DD6E9E">
        <w:rPr>
          <w:rFonts w:ascii="Tahoma" w:hAnsi="Tahoma" w:cs="Tahoma"/>
          <w:sz w:val="20"/>
          <w:szCs w:val="20"/>
          <w:lang w:val="fr-FR"/>
        </w:rPr>
        <w:t>CGLU nous vous ser</w:t>
      </w:r>
      <w:r w:rsidR="001B729F" w:rsidRPr="00DD6E9E">
        <w:rPr>
          <w:rFonts w:ascii="Tahoma" w:hAnsi="Tahoma" w:cs="Tahoma"/>
          <w:sz w:val="20"/>
          <w:szCs w:val="20"/>
          <w:lang w:val="fr-FR"/>
        </w:rPr>
        <w:t>ions reconnaissants de contribue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r à cette étude en répondant au présent questionnaire. Une fois rempli, merci de le </w:t>
      </w:r>
      <w:r w:rsidR="008C26B3" w:rsidRPr="00DD6E9E">
        <w:rPr>
          <w:rFonts w:ascii="Tahoma" w:hAnsi="Tahoma" w:cs="Tahoma"/>
          <w:sz w:val="20"/>
          <w:szCs w:val="20"/>
          <w:lang w:val="fr-FR"/>
        </w:rPr>
        <w:t>remettre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au Secrétar</w:t>
      </w:r>
      <w:r w:rsidR="008C26B3" w:rsidRPr="00DD6E9E">
        <w:rPr>
          <w:rFonts w:ascii="Tahoma" w:hAnsi="Tahoma" w:cs="Tahoma"/>
          <w:sz w:val="20"/>
          <w:szCs w:val="20"/>
          <w:lang w:val="fr-FR"/>
        </w:rPr>
        <w:t xml:space="preserve">iat technique de la Commission </w:t>
      </w:r>
      <w:r w:rsidR="008F4693" w:rsidRPr="00DD6E9E">
        <w:rPr>
          <w:rFonts w:ascii="Tahoma" w:hAnsi="Tahoma" w:cs="Tahoma"/>
          <w:sz w:val="20"/>
          <w:szCs w:val="20"/>
          <w:lang w:val="fr-FR"/>
        </w:rPr>
        <w:t xml:space="preserve">: </w:t>
      </w:r>
      <w:hyperlink r:id="rId25" w:history="1">
        <w:r w:rsidR="008F4693" w:rsidRPr="00DD6E9E">
          <w:rPr>
            <w:rStyle w:val="Hipervnculo"/>
            <w:rFonts w:ascii="Tahoma" w:hAnsi="Tahoma" w:cs="Tahoma"/>
            <w:sz w:val="20"/>
            <w:szCs w:val="20"/>
            <w:lang w:val="fr-FR"/>
          </w:rPr>
          <w:t>info@uclg-digitalcities.org</w:t>
        </w:r>
      </w:hyperlink>
    </w:p>
    <w:p w14:paraId="6F084161" w14:textId="77777777" w:rsidR="008F4693" w:rsidRPr="00DD6E9E" w:rsidRDefault="008F469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2AC12B8A" w14:textId="77777777" w:rsidR="00C11603" w:rsidRPr="00DD6E9E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FB00601" w14:textId="77777777" w:rsidR="00C11603" w:rsidRPr="00DD6E9E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2EE32909" w14:textId="77777777" w:rsidR="00C11603" w:rsidRPr="00DD6E9E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BA9FB7C" w14:textId="77777777" w:rsidR="00C11603" w:rsidRPr="00DD6E9E" w:rsidRDefault="003D7811" w:rsidP="003D7811">
      <w:pPr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br w:type="page"/>
      </w:r>
    </w:p>
    <w:p w14:paraId="2321AD40" w14:textId="707036E4" w:rsidR="00C11603" w:rsidRPr="00DD6E9E" w:rsidRDefault="00C11603" w:rsidP="00C11603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lastRenderedPageBreak/>
        <w:t>1. D</w:t>
      </w:r>
      <w:r w:rsidR="008C26B3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ONNÉES PERSONNELLES</w:t>
      </w:r>
    </w:p>
    <w:p w14:paraId="5E0024A0" w14:textId="77777777" w:rsidR="00C11603" w:rsidRPr="00DD6E9E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fr-FR"/>
        </w:rPr>
      </w:pPr>
    </w:p>
    <w:p w14:paraId="4689E6B1" w14:textId="405C68C3" w:rsidR="00C11603" w:rsidRPr="00DD6E9E" w:rsidRDefault="005873B1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Coordonnées générales </w:t>
      </w:r>
      <w:r w:rsidR="00C11603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:</w:t>
      </w:r>
    </w:p>
    <w:p w14:paraId="3363E29A" w14:textId="77777777" w:rsidR="00C11603" w:rsidRPr="00DD6E9E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020"/>
      </w:tblGrid>
      <w:tr w:rsidR="00C11603" w:rsidRPr="00DD6E9E" w14:paraId="64F0C313" w14:textId="77777777" w:rsidTr="00AF3306">
        <w:tc>
          <w:tcPr>
            <w:tcW w:w="4361" w:type="dxa"/>
            <w:tcMar>
              <w:top w:w="85" w:type="dxa"/>
              <w:bottom w:w="85" w:type="dxa"/>
            </w:tcMar>
          </w:tcPr>
          <w:p w14:paraId="19F900AB" w14:textId="286921FC" w:rsidR="00C11603" w:rsidRPr="00DD6E9E" w:rsidRDefault="00C11603" w:rsidP="005873B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Go</w:t>
            </w:r>
            <w:r w:rsidR="005873B1" w:rsidRPr="00DD6E9E">
              <w:rPr>
                <w:rFonts w:ascii="Tahoma" w:hAnsi="Tahoma" w:cs="Tahoma"/>
                <w:sz w:val="20"/>
                <w:szCs w:val="20"/>
                <w:lang w:val="fr-FR"/>
              </w:rPr>
              <w:t>uvernement local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14:paraId="009B67FB" w14:textId="77777777" w:rsidR="00C11603" w:rsidRPr="00DD6E9E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C11603" w:rsidRPr="00DD6E9E" w14:paraId="4202BE30" w14:textId="77777777" w:rsidTr="00AF3306">
        <w:tc>
          <w:tcPr>
            <w:tcW w:w="4361" w:type="dxa"/>
            <w:tcMar>
              <w:top w:w="85" w:type="dxa"/>
              <w:bottom w:w="85" w:type="dxa"/>
            </w:tcMar>
          </w:tcPr>
          <w:p w14:paraId="0378A745" w14:textId="387116BB" w:rsidR="00C11603" w:rsidRPr="00DD6E9E" w:rsidRDefault="00C11603" w:rsidP="005873B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R</w:t>
            </w:r>
            <w:r w:rsidR="005873B1" w:rsidRPr="00DD6E9E">
              <w:rPr>
                <w:rFonts w:ascii="Tahoma" w:hAnsi="Tahoma" w:cs="Tahoma"/>
                <w:sz w:val="20"/>
                <w:szCs w:val="20"/>
                <w:lang w:val="fr-FR"/>
              </w:rPr>
              <w:t>égion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14:paraId="46B5A834" w14:textId="77777777" w:rsidR="00C11603" w:rsidRPr="00DD6E9E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C11603" w:rsidRPr="00DD6E9E" w14:paraId="59C2B2A5" w14:textId="77777777" w:rsidTr="00AF3306">
        <w:tc>
          <w:tcPr>
            <w:tcW w:w="4361" w:type="dxa"/>
            <w:tcMar>
              <w:top w:w="85" w:type="dxa"/>
              <w:bottom w:w="85" w:type="dxa"/>
            </w:tcMar>
          </w:tcPr>
          <w:p w14:paraId="7E471578" w14:textId="6C2F64BA" w:rsidR="00C11603" w:rsidRPr="00DD6E9E" w:rsidRDefault="00C11603" w:rsidP="005873B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Pa</w:t>
            </w:r>
            <w:r w:rsidR="005873B1" w:rsidRPr="00DD6E9E">
              <w:rPr>
                <w:rFonts w:ascii="Tahoma" w:hAnsi="Tahoma" w:cs="Tahoma"/>
                <w:sz w:val="20"/>
                <w:szCs w:val="20"/>
                <w:lang w:val="fr-FR"/>
              </w:rPr>
              <w:t>ys</w:t>
            </w: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14:paraId="080F9B3A" w14:textId="77777777" w:rsidR="00C11603" w:rsidRPr="00DD6E9E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1D4C5516" w14:textId="77777777" w:rsidR="00C11603" w:rsidRPr="00DD6E9E" w:rsidRDefault="00C11603" w:rsidP="00C116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fr-FR"/>
        </w:rPr>
      </w:pPr>
    </w:p>
    <w:p w14:paraId="1468EB1C" w14:textId="5EE1E223" w:rsidR="00C11603" w:rsidRPr="00DD6E9E" w:rsidRDefault="005873B1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Coordonnées de la personne qui remplit le formulaire </w:t>
      </w:r>
      <w:r w:rsidR="00C11603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:</w:t>
      </w:r>
    </w:p>
    <w:p w14:paraId="18105AE7" w14:textId="77777777" w:rsidR="00C11603" w:rsidRPr="00DD6E9E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020"/>
      </w:tblGrid>
      <w:tr w:rsidR="00C11603" w:rsidRPr="00DD6E9E" w14:paraId="347B4F11" w14:textId="77777777" w:rsidTr="00AF3306">
        <w:tc>
          <w:tcPr>
            <w:tcW w:w="4361" w:type="dxa"/>
            <w:tcMar>
              <w:top w:w="85" w:type="dxa"/>
              <w:bottom w:w="85" w:type="dxa"/>
            </w:tcMar>
          </w:tcPr>
          <w:p w14:paraId="467C1F91" w14:textId="31856DEC" w:rsidR="00C11603" w:rsidRPr="00DD6E9E" w:rsidRDefault="00C11603" w:rsidP="005873B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Nom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14:paraId="22D3DABD" w14:textId="77777777" w:rsidR="00C11603" w:rsidRPr="00DD6E9E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C11603" w:rsidRPr="00DD6E9E" w14:paraId="7A818A67" w14:textId="77777777" w:rsidTr="00AF3306">
        <w:tc>
          <w:tcPr>
            <w:tcW w:w="4361" w:type="dxa"/>
            <w:tcMar>
              <w:top w:w="85" w:type="dxa"/>
              <w:bottom w:w="85" w:type="dxa"/>
            </w:tcMar>
          </w:tcPr>
          <w:p w14:paraId="799500CF" w14:textId="574F08A1" w:rsidR="00C11603" w:rsidRPr="00DD6E9E" w:rsidRDefault="005873B1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14:paraId="644D09E5" w14:textId="77777777" w:rsidR="00C11603" w:rsidRPr="00DD6E9E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C11603" w:rsidRPr="00DD6E9E" w14:paraId="19C6B2E0" w14:textId="77777777" w:rsidTr="00AF3306">
        <w:tc>
          <w:tcPr>
            <w:tcW w:w="4361" w:type="dxa"/>
            <w:tcMar>
              <w:top w:w="85" w:type="dxa"/>
              <w:bottom w:w="85" w:type="dxa"/>
            </w:tcMar>
          </w:tcPr>
          <w:p w14:paraId="56A7870E" w14:textId="72F63B7A" w:rsidR="00C11603" w:rsidRPr="00DD6E9E" w:rsidRDefault="008C26B3" w:rsidP="008C26B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Courrier é</w:t>
            </w:r>
            <w:r w:rsidR="005873B1" w:rsidRPr="00DD6E9E">
              <w:rPr>
                <w:rFonts w:ascii="Tahoma" w:hAnsi="Tahoma" w:cs="Tahoma"/>
                <w:sz w:val="20"/>
                <w:szCs w:val="20"/>
                <w:lang w:val="fr-FR"/>
              </w:rPr>
              <w:t>l</w:t>
            </w: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e</w:t>
            </w:r>
            <w:r w:rsidR="005873B1" w:rsidRPr="00DD6E9E">
              <w:rPr>
                <w:rFonts w:ascii="Tahoma" w:hAnsi="Tahoma" w:cs="Tahoma"/>
                <w:sz w:val="20"/>
                <w:szCs w:val="20"/>
                <w:lang w:val="fr-FR"/>
              </w:rPr>
              <w:t>ctronique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14:paraId="73F504D1" w14:textId="77777777" w:rsidR="00C11603" w:rsidRPr="00DD6E9E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C11603" w:rsidRPr="00DD6E9E" w14:paraId="07FC3212" w14:textId="77777777" w:rsidTr="00AF3306">
        <w:tc>
          <w:tcPr>
            <w:tcW w:w="4361" w:type="dxa"/>
            <w:tcMar>
              <w:top w:w="85" w:type="dxa"/>
              <w:bottom w:w="85" w:type="dxa"/>
            </w:tcMar>
          </w:tcPr>
          <w:p w14:paraId="76C8F30B" w14:textId="7605EFEC" w:rsidR="00C11603" w:rsidRPr="00DD6E9E" w:rsidRDefault="005873B1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14:paraId="1620EBA1" w14:textId="77777777" w:rsidR="00C11603" w:rsidRPr="00DD6E9E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711980F4" w14:textId="77777777" w:rsidR="00C11603" w:rsidRPr="00DD6E9E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7A74F51E" w14:textId="77777777" w:rsidR="00C11603" w:rsidRPr="00DD6E9E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73EC7010" w14:textId="77777777" w:rsidR="003D7811" w:rsidRPr="00DD6E9E" w:rsidRDefault="003D7811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509412DE" w14:textId="77777777" w:rsidR="009374A3" w:rsidRPr="00DD6E9E" w:rsidRDefault="00BA2796">
      <w:pPr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br w:type="page"/>
      </w:r>
    </w:p>
    <w:p w14:paraId="5BA4AEA1" w14:textId="2B582985" w:rsidR="007E6D4D" w:rsidRPr="00DD6E9E" w:rsidRDefault="003A1686" w:rsidP="00BA2796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lastRenderedPageBreak/>
        <w:t>2</w:t>
      </w:r>
      <w:r w:rsidR="007E6D4D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 xml:space="preserve">. </w:t>
      </w:r>
      <w:r w:rsidR="00A57206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VISIO</w:t>
      </w:r>
      <w:r w:rsidR="00576642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N</w:t>
      </w:r>
      <w:r w:rsidR="000437D9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 xml:space="preserve"> </w:t>
      </w:r>
      <w:r w:rsidR="005873B1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 xml:space="preserve">GÉNÉRALE ACTUELLE ET </w:t>
      </w:r>
      <w:r w:rsidR="00A57206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PERSPECTIVES D’AVENIR</w:t>
      </w:r>
    </w:p>
    <w:p w14:paraId="57CC4A7A" w14:textId="77777777" w:rsidR="00BA2796" w:rsidRPr="00DD6E9E" w:rsidRDefault="00BA279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53520B0D" w14:textId="07D104EB" w:rsidR="003A1686" w:rsidRPr="00DD6E9E" w:rsidRDefault="000B09A2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2.1</w:t>
      </w:r>
      <w:r w:rsidR="00C52301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.</w:t>
      </w: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 </w:t>
      </w:r>
      <w:r w:rsidR="00902554" w:rsidRPr="00DD6E9E">
        <w:rPr>
          <w:rFonts w:ascii="Tahoma" w:hAnsi="Tahoma" w:cs="Tahoma"/>
          <w:sz w:val="20"/>
          <w:szCs w:val="20"/>
          <w:lang w:val="fr-FR"/>
        </w:rPr>
        <w:t>Indique</w:t>
      </w:r>
      <w:r w:rsidR="00A57206" w:rsidRPr="00DD6E9E">
        <w:rPr>
          <w:rFonts w:ascii="Tahoma" w:hAnsi="Tahoma" w:cs="Tahoma"/>
          <w:sz w:val="20"/>
          <w:szCs w:val="20"/>
          <w:lang w:val="fr-FR"/>
        </w:rPr>
        <w:t xml:space="preserve">z ci-après quel est le </w:t>
      </w:r>
      <w:r w:rsidR="003A1686" w:rsidRPr="00DD6E9E">
        <w:rPr>
          <w:rFonts w:ascii="Tahoma" w:hAnsi="Tahoma" w:cs="Tahoma"/>
          <w:b/>
          <w:sz w:val="20"/>
          <w:szCs w:val="20"/>
          <w:lang w:val="fr-FR"/>
        </w:rPr>
        <w:t>nive</w:t>
      </w:r>
      <w:r w:rsidR="00A57206" w:rsidRPr="00DD6E9E">
        <w:rPr>
          <w:rFonts w:ascii="Tahoma" w:hAnsi="Tahoma" w:cs="Tahoma"/>
          <w:b/>
          <w:sz w:val="20"/>
          <w:szCs w:val="20"/>
          <w:lang w:val="fr-FR"/>
        </w:rPr>
        <w:t>au de développement ou la situation actuelle de votre ville ou commune</w:t>
      </w:r>
      <w:r w:rsidR="003A1686" w:rsidRPr="00DD6E9E">
        <w:rPr>
          <w:rFonts w:ascii="Tahoma" w:hAnsi="Tahoma" w:cs="Tahoma"/>
          <w:b/>
          <w:sz w:val="20"/>
          <w:szCs w:val="20"/>
          <w:lang w:val="fr-FR"/>
        </w:rPr>
        <w:t xml:space="preserve"> </w:t>
      </w:r>
      <w:r w:rsidR="00A57206" w:rsidRPr="00DD6E9E">
        <w:rPr>
          <w:rFonts w:ascii="Tahoma" w:hAnsi="Tahoma" w:cs="Tahoma"/>
          <w:sz w:val="20"/>
          <w:szCs w:val="20"/>
          <w:lang w:val="fr-FR"/>
        </w:rPr>
        <w:t>par rapport aux domaines suivants qui caractérisent une</w:t>
      </w:r>
      <w:r w:rsidR="00CA029D" w:rsidRPr="00DD6E9E">
        <w:rPr>
          <w:rFonts w:ascii="Tahoma" w:hAnsi="Tahoma" w:cs="Tahoma"/>
          <w:sz w:val="20"/>
          <w:szCs w:val="20"/>
          <w:lang w:val="fr-FR"/>
        </w:rPr>
        <w:t xml:space="preserve"> Smart City</w:t>
      </w:r>
      <w:r w:rsidR="00A57206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CA029D" w:rsidRPr="00DD6E9E">
        <w:rPr>
          <w:rFonts w:ascii="Tahoma" w:hAnsi="Tahoma" w:cs="Tahoma"/>
          <w:sz w:val="20"/>
          <w:szCs w:val="20"/>
          <w:lang w:val="fr-FR"/>
        </w:rPr>
        <w:t>:</w:t>
      </w:r>
    </w:p>
    <w:p w14:paraId="0D7EDEAC" w14:textId="77777777" w:rsidR="003A1686" w:rsidRPr="00DD6E9E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7312401" w14:textId="6957C734" w:rsidR="00BA2796" w:rsidRPr="00DD6E9E" w:rsidRDefault="008C26B3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fr-FR"/>
        </w:rPr>
      </w:pPr>
      <w:r w:rsidRPr="00DD6E9E">
        <w:rPr>
          <w:rFonts w:ascii="Tahoma" w:hAnsi="Tahoma" w:cs="Tahoma"/>
          <w:i/>
          <w:sz w:val="20"/>
          <w:szCs w:val="20"/>
          <w:lang w:val="fr-FR"/>
        </w:rPr>
        <w:t>Évaluez sur une échelle de 1 à 10, 1 étant le niveau le plus bas de développement (abs</w:t>
      </w:r>
      <w:r w:rsidR="00EE72E5">
        <w:rPr>
          <w:rFonts w:ascii="Tahoma" w:hAnsi="Tahoma" w:cs="Tahoma"/>
          <w:i/>
          <w:sz w:val="20"/>
          <w:szCs w:val="20"/>
          <w:lang w:val="fr-FR"/>
        </w:rPr>
        <w:t>o</w:t>
      </w:r>
      <w:r w:rsidRPr="00DD6E9E">
        <w:rPr>
          <w:rFonts w:ascii="Tahoma" w:hAnsi="Tahoma" w:cs="Tahoma"/>
          <w:i/>
          <w:sz w:val="20"/>
          <w:szCs w:val="20"/>
          <w:lang w:val="fr-FR"/>
        </w:rPr>
        <w:t>lument pas développé) et 10 le plus élevé (très avancé ou pionnier)</w:t>
      </w:r>
      <w:r w:rsidR="003A1686" w:rsidRPr="00DD6E9E">
        <w:rPr>
          <w:rFonts w:ascii="Tahoma" w:hAnsi="Tahoma" w:cs="Tahoma"/>
          <w:i/>
          <w:sz w:val="20"/>
          <w:szCs w:val="20"/>
          <w:lang w:val="fr-FR"/>
        </w:rPr>
        <w:t>.</w:t>
      </w:r>
    </w:p>
    <w:p w14:paraId="133F2B0F" w14:textId="77777777" w:rsidR="003A1686" w:rsidRPr="00DD6E9E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907"/>
        <w:gridCol w:w="452"/>
        <w:gridCol w:w="453"/>
        <w:gridCol w:w="453"/>
        <w:gridCol w:w="455"/>
        <w:gridCol w:w="453"/>
        <w:gridCol w:w="453"/>
        <w:gridCol w:w="455"/>
        <w:gridCol w:w="453"/>
        <w:gridCol w:w="453"/>
        <w:gridCol w:w="447"/>
      </w:tblGrid>
      <w:tr w:rsidR="003A1686" w:rsidRPr="00BC3215" w14:paraId="02F8CE9D" w14:textId="77777777" w:rsidTr="00381B2A">
        <w:trPr>
          <w:cantSplit/>
          <w:trHeight w:val="370"/>
          <w:tblHeader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3991D" w14:textId="560B4BA8" w:rsidR="003A1686" w:rsidRPr="00DD6E9E" w:rsidRDefault="000834FB" w:rsidP="008C26B3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sz w:val="20"/>
                <w:szCs w:val="20"/>
                <w:lang w:val="fr-FR"/>
              </w:rPr>
              <w:t>SITUA</w:t>
            </w:r>
            <w:r w:rsidR="008C26B3" w:rsidRPr="00DD6E9E">
              <w:rPr>
                <w:rFonts w:ascii="Tahoma" w:hAnsi="Tahoma" w:cs="Tahoma"/>
                <w:b/>
                <w:sz w:val="20"/>
                <w:szCs w:val="20"/>
                <w:lang w:val="fr-FR"/>
              </w:rPr>
              <w:t>TION ACTUELLE</w:t>
            </w:r>
          </w:p>
        </w:tc>
        <w:tc>
          <w:tcPr>
            <w:tcW w:w="2399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5F65A" w14:textId="24239A7F" w:rsidR="003A1686" w:rsidRPr="00DD6E9E" w:rsidRDefault="003A1686" w:rsidP="008C26B3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Nive</w:t>
            </w:r>
            <w:r w:rsidR="008C26B3" w:rsidRPr="00DD6E9E">
              <w:rPr>
                <w:rFonts w:ascii="Tahoma" w:hAnsi="Tahoma" w:cs="Tahoma"/>
                <w:sz w:val="20"/>
                <w:szCs w:val="20"/>
                <w:lang w:val="fr-FR"/>
              </w:rPr>
              <w:t>au de développement ou état de situation</w:t>
            </w:r>
          </w:p>
        </w:tc>
      </w:tr>
      <w:tr w:rsidR="003A1686" w:rsidRPr="00DD6E9E" w14:paraId="20A83825" w14:textId="77777777" w:rsidTr="00381B2A">
        <w:trPr>
          <w:cantSplit/>
          <w:trHeight w:val="406"/>
          <w:tblHeader/>
        </w:trPr>
        <w:tc>
          <w:tcPr>
            <w:tcW w:w="260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B1083" w14:textId="77777777" w:rsidR="003A1686" w:rsidRPr="00DD6E9E" w:rsidRDefault="003A1686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54344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251BB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2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65E74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3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27B14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4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8A089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5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35B66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6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6114D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7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2881E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CDC3D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9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9D4DF" w14:textId="77777777" w:rsidR="003A1686" w:rsidRPr="00DD6E9E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10</w:t>
            </w:r>
          </w:p>
        </w:tc>
      </w:tr>
      <w:tr w:rsidR="00443F8F" w:rsidRPr="00BC3215" w14:paraId="450E746C" w14:textId="77777777" w:rsidTr="00381B2A">
        <w:trPr>
          <w:cantSplit/>
          <w:trHeight w:val="43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EA1B4" w14:textId="0AAB513A" w:rsidR="00443F8F" w:rsidRPr="00DD6E9E" w:rsidRDefault="00443F8F" w:rsidP="00EE72E5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A. Innova</w:t>
            </w:r>
            <w:r w:rsidR="008C26B3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 xml:space="preserve">tion, </w:t>
            </w:r>
            <w:r w:rsidR="00EE72E5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entrepreneuriat</w:t>
            </w:r>
            <w:r w:rsidR="00346918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 xml:space="preserve"> et génération d’activité économique</w:t>
            </w:r>
          </w:p>
        </w:tc>
      </w:tr>
      <w:tr w:rsidR="00F42917" w:rsidRPr="00DD6E9E" w14:paraId="5A5D5B81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1ACA" w14:textId="7CE03448" w:rsidR="00F42917" w:rsidRPr="00DD6E9E" w:rsidRDefault="00346918" w:rsidP="00346918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Spécialisation intelligente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A322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0A78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837E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7A2C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DE80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995D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357C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D8CB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E299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F55A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F42917" w:rsidRPr="00BC3215" w14:paraId="77BE0925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4D96" w14:textId="29E4889D" w:rsidR="00F42917" w:rsidRPr="00DD6E9E" w:rsidRDefault="00F42917" w:rsidP="00EE72E5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Prom</w:t>
            </w:r>
            <w:r w:rsidR="00EE72E5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o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tion et </w:t>
            </w:r>
            <w:r w:rsidR="00EE72E5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soutien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 à l’e</w:t>
            </w:r>
            <w:r w:rsidR="00EE72E5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ntrepreneuriat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58A6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406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7B1A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4E0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ACCF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6F91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FCF2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9FA4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143E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7B2B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F42917" w:rsidRPr="00BC3215" w14:paraId="1058B869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931" w14:textId="0BBDE802" w:rsidR="00F42917" w:rsidRPr="00DD6E9E" w:rsidRDefault="00346918" w:rsidP="00443F8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Encouragement de la R+D+I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643E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7764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FB23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5650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2AC8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0DD3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4953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9765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D7E9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C470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F42917" w:rsidRPr="00BC3215" w14:paraId="3787F0FF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3EB5" w14:textId="7F08E965" w:rsidR="00F42917" w:rsidRPr="00DD6E9E" w:rsidRDefault="00F42917" w:rsidP="00346918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Clust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érisation</w:t>
            </w:r>
            <w:proofErr w:type="spellEnd"/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. Col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laboration avec le tissu d’entreprises local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6B53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2EEA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7FBB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EFAB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3894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6E38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15E9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4FE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1CF4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6699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F42917" w:rsidRPr="00DD6E9E" w14:paraId="150A1680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3250" w14:textId="436BDCD1" w:rsidR="00F42917" w:rsidRPr="00DD6E9E" w:rsidRDefault="00F42917" w:rsidP="00346918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At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trait d’investissements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1270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1167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7788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7174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28D6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6E56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B5DB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5984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F752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BA84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F42917" w:rsidRPr="00DD6E9E" w14:paraId="512B4DA7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D6FC" w14:textId="715ADC88" w:rsidR="00F42917" w:rsidRPr="00DD6E9E" w:rsidRDefault="00F42917" w:rsidP="00346918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Posi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tionnement du territoire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5B04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748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5327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CB86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8AAE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F51F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AFA5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151A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36D9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09B6" w14:textId="77777777" w:rsidR="00F42917" w:rsidRPr="00DD6E9E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CD6C82" w:rsidRPr="00DD6E9E" w14:paraId="3EB00E3E" w14:textId="77777777" w:rsidTr="00381B2A">
        <w:trPr>
          <w:cantSplit/>
          <w:trHeight w:val="484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EE4E6" w14:textId="6E93BC58" w:rsidR="00CD6C82" w:rsidRPr="00DD6E9E" w:rsidRDefault="00CD6C82" w:rsidP="00346918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B. Con</w:t>
            </w:r>
            <w:r w:rsidR="00346918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naissance et talents</w:t>
            </w:r>
          </w:p>
        </w:tc>
      </w:tr>
      <w:tr w:rsidR="00CD6C82" w:rsidRPr="00DD6E9E" w14:paraId="45F1B792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2D54" w14:textId="72514BD6" w:rsidR="00CD6C82" w:rsidRPr="00DD6E9E" w:rsidRDefault="00CD6C82" w:rsidP="00346918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Educa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tion fondamentale de qualité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A9F5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0FEC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9B24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75B6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CBD2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DEC7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4792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71C2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0D2B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27D3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CD6C82" w:rsidRPr="00DD6E9E" w14:paraId="137B3379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47DC" w14:textId="32DE06E2" w:rsidR="00CD6C82" w:rsidRPr="00DD6E9E" w:rsidRDefault="00CD6C82" w:rsidP="00346918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Universi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té de qualité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AB60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3D4C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41A8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BAF4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CBDA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404B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30DF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BA9F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36E9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579F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CD6C82" w:rsidRPr="00DD6E9E" w14:paraId="4E61AF68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7215" w14:textId="56544834" w:rsidR="00CD6C82" w:rsidRPr="00DD6E9E" w:rsidRDefault="00CD6C82" w:rsidP="00346918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Ap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prentissage permanent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9A9F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D80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2C3E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FA01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A3AD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D6E0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1D9A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68B3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6701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723F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CD6C82" w:rsidRPr="00DD6E9E" w14:paraId="08ED07B9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FE6D" w14:textId="5C628EBD" w:rsidR="00CD6C82" w:rsidRPr="00DD6E9E" w:rsidRDefault="00CD6C82" w:rsidP="00346918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At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trait de talents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66AC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D4D5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F559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4ED8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8385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50FE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0BA6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9DF2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210F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159D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CD6C82" w:rsidRPr="00BC3215" w14:paraId="366C9E59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F5F7" w14:textId="1F3CAB04" w:rsidR="00CD6C82" w:rsidRPr="00DD6E9E" w:rsidRDefault="001E427D" w:rsidP="001E427D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Retenir et récupérer les talents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A939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B4CB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955A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9415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C32C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24C8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F688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8C23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CE31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FF78" w14:textId="77777777" w:rsidR="00CD6C82" w:rsidRPr="00DD6E9E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A5168B" w:rsidRPr="00BC3215" w14:paraId="22E75BB4" w14:textId="77777777" w:rsidTr="00381B2A">
        <w:trPr>
          <w:cantSplit/>
          <w:trHeight w:val="484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38A90" w14:textId="7A9505A1" w:rsidR="00A5168B" w:rsidRPr="00DD6E9E" w:rsidRDefault="00A5168B" w:rsidP="00346918">
            <w:pPr>
              <w:tabs>
                <w:tab w:val="left" w:pos="10969"/>
              </w:tabs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C. Soci</w:t>
            </w:r>
            <w:r w:rsidR="00346918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été et économie numérique</w:t>
            </w:r>
          </w:p>
        </w:tc>
      </w:tr>
      <w:tr w:rsidR="00F0584C" w:rsidRPr="00DD6E9E" w14:paraId="73631162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45F" w14:textId="352B3EEB" w:rsidR="00F0584C" w:rsidRPr="00DD6E9E" w:rsidRDefault="001B729F" w:rsidP="00EE72E5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Citoyenneté </w:t>
            </w:r>
            <w:r w:rsidR="00EE72E5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numérique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08DA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8E91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1A2E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37D1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365A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E3FA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BA06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479A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CD78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2512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F0584C" w:rsidRPr="00DD6E9E" w14:paraId="48DA3E78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C161" w14:textId="222FCA7C" w:rsidR="00F0584C" w:rsidRPr="00DD6E9E" w:rsidRDefault="00F0584C" w:rsidP="00346918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Administra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tion</w:t>
            </w: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 4.0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8BEA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7C81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3B4D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DC07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D77A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427B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3663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354E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B3CB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775F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F0584C" w:rsidRPr="00DD6E9E" w14:paraId="0D006B1F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5BF4" w14:textId="115C72EF" w:rsidR="00F0584C" w:rsidRPr="00DD6E9E" w:rsidRDefault="00F0584C" w:rsidP="00346918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D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éveloppement de l’économie numérique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A218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2F56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CE0F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EACA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4351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3EAF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AB9F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E0D4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1EC6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7236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F0584C" w:rsidRPr="00DD6E9E" w14:paraId="6EE3DEF2" w14:textId="7777777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2E25" w14:textId="16884843" w:rsidR="00F0584C" w:rsidRPr="00DD6E9E" w:rsidRDefault="00F0584C" w:rsidP="00346918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Infra</w:t>
            </w:r>
            <w:r w:rsidR="00346918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structures numériques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2FE2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E743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E056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2BC5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E706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D5CD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06CB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741D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3242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F0E2" w14:textId="77777777" w:rsidR="00F0584C" w:rsidRPr="00DD6E9E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36ECE9BE" w14:textId="77777777" w:rsidR="003A1686" w:rsidRPr="00DD6E9E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39CFF35E" w14:textId="20A8BD9F" w:rsidR="003A1686" w:rsidRPr="00DD6E9E" w:rsidRDefault="00747868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Observa</w:t>
      </w:r>
      <w:r w:rsidR="00346918" w:rsidRPr="00DD6E9E">
        <w:rPr>
          <w:rFonts w:ascii="Tahoma" w:hAnsi="Tahoma" w:cs="Tahoma"/>
          <w:sz w:val="20"/>
          <w:szCs w:val="20"/>
          <w:lang w:val="fr-FR"/>
        </w:rPr>
        <w:t xml:space="preserve">tions ou commentaires additionnels </w:t>
      </w:r>
      <w:r w:rsidR="006C669D" w:rsidRPr="00DD6E9E">
        <w:rPr>
          <w:rFonts w:ascii="Tahoma" w:hAnsi="Tahoma" w:cs="Tahoma"/>
          <w:sz w:val="20"/>
          <w:szCs w:val="20"/>
          <w:lang w:val="fr-FR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328C9" w:rsidRPr="00DD6E9E" w14:paraId="2A7E80F5" w14:textId="77777777" w:rsidTr="00381B2A">
        <w:trPr>
          <w:trHeight w:val="524"/>
        </w:trPr>
        <w:tc>
          <w:tcPr>
            <w:tcW w:w="9464" w:type="dxa"/>
          </w:tcPr>
          <w:p w14:paraId="79B832B7" w14:textId="77777777" w:rsidR="00B328C9" w:rsidRPr="00DD6E9E" w:rsidRDefault="00B328C9" w:rsidP="00B328C9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5225EED3" w14:textId="77777777" w:rsidR="005A0CA8" w:rsidRPr="00DD6E9E" w:rsidRDefault="005A0CA8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1447FADC" w14:textId="0E78BFB3" w:rsidR="00F37219" w:rsidRPr="00DD6E9E" w:rsidRDefault="00902554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lastRenderedPageBreak/>
        <w:t>2.2</w:t>
      </w:r>
      <w:r w:rsidR="000B09A2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.</w:t>
      </w:r>
      <w:r w:rsidR="000B09A2"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 </w:t>
      </w:r>
      <w:r w:rsidR="001B729F" w:rsidRPr="00DD6E9E">
        <w:rPr>
          <w:rFonts w:ascii="Tahoma" w:hAnsi="Tahoma" w:cs="Tahoma"/>
          <w:sz w:val="20"/>
          <w:szCs w:val="20"/>
          <w:lang w:val="fr-FR"/>
        </w:rPr>
        <w:t xml:space="preserve">Partant d’une réflexion sur l’avenir par rapport aux domaines qui caractérisent une Smart City, </w:t>
      </w:r>
      <w:r w:rsidR="00EE72E5">
        <w:rPr>
          <w:rFonts w:ascii="Tahoma" w:hAnsi="Tahoma" w:cs="Tahoma"/>
          <w:sz w:val="20"/>
          <w:szCs w:val="20"/>
          <w:lang w:val="fr-FR"/>
        </w:rPr>
        <w:t>indiquez</w:t>
      </w:r>
      <w:r w:rsidR="001B729F" w:rsidRPr="00DD6E9E">
        <w:rPr>
          <w:rFonts w:ascii="Tahoma" w:hAnsi="Tahoma" w:cs="Tahoma"/>
          <w:sz w:val="20"/>
          <w:szCs w:val="20"/>
          <w:lang w:val="fr-FR"/>
        </w:rPr>
        <w:t xml:space="preserve"> quelles </w:t>
      </w:r>
      <w:r w:rsidR="001B729F" w:rsidRPr="00DD6E9E">
        <w:rPr>
          <w:rFonts w:ascii="Tahoma" w:hAnsi="Tahoma" w:cs="Tahoma"/>
          <w:b/>
          <w:sz w:val="20"/>
          <w:szCs w:val="20"/>
          <w:lang w:val="fr-FR"/>
        </w:rPr>
        <w:t>prévisions de dé</w:t>
      </w:r>
      <w:r w:rsidR="001E427D" w:rsidRPr="00DD6E9E">
        <w:rPr>
          <w:rFonts w:ascii="Tahoma" w:hAnsi="Tahoma" w:cs="Tahoma"/>
          <w:b/>
          <w:sz w:val="20"/>
          <w:szCs w:val="20"/>
          <w:lang w:val="fr-FR"/>
        </w:rPr>
        <w:t xml:space="preserve">veloppement et </w:t>
      </w:r>
      <w:r w:rsidR="00EE72E5">
        <w:rPr>
          <w:rFonts w:ascii="Tahoma" w:hAnsi="Tahoma" w:cs="Tahoma"/>
          <w:b/>
          <w:sz w:val="20"/>
          <w:szCs w:val="20"/>
          <w:lang w:val="fr-FR"/>
        </w:rPr>
        <w:t xml:space="preserve">niveau </w:t>
      </w:r>
      <w:r w:rsidR="001E427D" w:rsidRPr="00DD6E9E">
        <w:rPr>
          <w:rFonts w:ascii="Tahoma" w:hAnsi="Tahoma" w:cs="Tahoma"/>
          <w:b/>
          <w:sz w:val="20"/>
          <w:szCs w:val="20"/>
          <w:lang w:val="fr-FR"/>
        </w:rPr>
        <w:t>de priorisation existent dans</w:t>
      </w:r>
      <w:r w:rsidR="001B729F" w:rsidRPr="00DD6E9E">
        <w:rPr>
          <w:rFonts w:ascii="Tahoma" w:hAnsi="Tahoma" w:cs="Tahoma"/>
          <w:b/>
          <w:sz w:val="20"/>
          <w:szCs w:val="20"/>
          <w:lang w:val="fr-FR"/>
        </w:rPr>
        <w:t xml:space="preserve"> votre ville ou votre com</w:t>
      </w:r>
      <w:r w:rsidR="00EE72E5">
        <w:rPr>
          <w:rFonts w:ascii="Tahoma" w:hAnsi="Tahoma" w:cs="Tahoma"/>
          <w:b/>
          <w:sz w:val="20"/>
          <w:szCs w:val="20"/>
          <w:lang w:val="fr-FR"/>
        </w:rPr>
        <w:t>m</w:t>
      </w:r>
      <w:r w:rsidR="001B729F" w:rsidRPr="00DD6E9E">
        <w:rPr>
          <w:rFonts w:ascii="Tahoma" w:hAnsi="Tahoma" w:cs="Tahoma"/>
          <w:b/>
          <w:sz w:val="20"/>
          <w:szCs w:val="20"/>
          <w:lang w:val="fr-FR"/>
        </w:rPr>
        <w:t xml:space="preserve">une à l’horizon 2025. 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286F741C" w14:textId="77777777" w:rsidR="00BA2796" w:rsidRPr="00DD6E9E" w:rsidRDefault="00BA279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6C613C3" w14:textId="5092C51E" w:rsidR="007A18FD" w:rsidRPr="00DD6E9E" w:rsidRDefault="007A18FD" w:rsidP="007A18F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fr-FR"/>
        </w:rPr>
      </w:pPr>
      <w:r w:rsidRPr="00DD6E9E">
        <w:rPr>
          <w:rFonts w:ascii="Tahoma" w:hAnsi="Tahoma" w:cs="Tahoma"/>
          <w:i/>
          <w:sz w:val="20"/>
          <w:szCs w:val="20"/>
          <w:lang w:val="fr-FR"/>
        </w:rPr>
        <w:t>Priori</w:t>
      </w:r>
      <w:r w:rsidR="001B729F" w:rsidRPr="00DD6E9E">
        <w:rPr>
          <w:rFonts w:ascii="Tahoma" w:hAnsi="Tahoma" w:cs="Tahoma"/>
          <w:i/>
          <w:sz w:val="20"/>
          <w:szCs w:val="20"/>
          <w:lang w:val="fr-FR"/>
        </w:rPr>
        <w:t xml:space="preserve">sez sur une échelle de 1 à 4, 1 étant le niveau le plus bas (absolument pas prioritaire) et 4 le plus élevé (très prioritaire). </w:t>
      </w:r>
    </w:p>
    <w:p w14:paraId="07F10585" w14:textId="77777777" w:rsidR="00670149" w:rsidRPr="00DD6E9E" w:rsidRDefault="0067014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6461"/>
        <w:gridCol w:w="744"/>
        <w:gridCol w:w="743"/>
        <w:gridCol w:w="743"/>
        <w:gridCol w:w="743"/>
      </w:tblGrid>
      <w:tr w:rsidR="000834FB" w:rsidRPr="00DD6E9E" w14:paraId="3C758C09" w14:textId="77777777" w:rsidTr="00381B2A">
        <w:trPr>
          <w:cantSplit/>
          <w:trHeight w:val="370"/>
          <w:tblHeader/>
        </w:trPr>
        <w:tc>
          <w:tcPr>
            <w:tcW w:w="34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D8573" w14:textId="4F80258B" w:rsidR="000834FB" w:rsidRPr="00DD6E9E" w:rsidRDefault="000834FB" w:rsidP="001B729F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sz w:val="20"/>
                <w:szCs w:val="20"/>
                <w:lang w:val="fr-FR"/>
              </w:rPr>
              <w:t>P</w:t>
            </w:r>
            <w:r w:rsidR="00EE72E5">
              <w:rPr>
                <w:rFonts w:ascii="Tahoma" w:hAnsi="Tahoma" w:cs="Tahoma"/>
                <w:b/>
                <w:sz w:val="20"/>
                <w:szCs w:val="20"/>
                <w:lang w:val="fr-FR"/>
              </w:rPr>
              <w:t>R</w:t>
            </w:r>
            <w:r w:rsidR="001B729F" w:rsidRPr="00DD6E9E">
              <w:rPr>
                <w:rFonts w:ascii="Tahoma" w:hAnsi="Tahoma" w:cs="Tahoma"/>
                <w:b/>
                <w:sz w:val="20"/>
                <w:szCs w:val="20"/>
                <w:lang w:val="fr-FR"/>
              </w:rPr>
              <w:t>ÉVISION DE DÉVELOPPEMENT DE CHAQUE DOMAINE À L’HORIZON</w:t>
            </w:r>
            <w:r w:rsidR="00EE72E5">
              <w:rPr>
                <w:rFonts w:ascii="Tahoma" w:hAnsi="Tahoma" w:cs="Tahoma"/>
                <w:b/>
                <w:sz w:val="20"/>
                <w:szCs w:val="20"/>
                <w:lang w:val="fr-FR"/>
              </w:rPr>
              <w:t xml:space="preserve"> 2025</w:t>
            </w:r>
          </w:p>
        </w:tc>
        <w:tc>
          <w:tcPr>
            <w:tcW w:w="1576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56737" w14:textId="42360E7C" w:rsidR="000834FB" w:rsidRPr="00DD6E9E" w:rsidRDefault="000834FB" w:rsidP="001B729F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Nive</w:t>
            </w:r>
            <w:r w:rsidR="001B729F" w:rsidRPr="00DD6E9E">
              <w:rPr>
                <w:rFonts w:ascii="Tahoma" w:hAnsi="Tahoma" w:cs="Tahoma"/>
                <w:sz w:val="20"/>
                <w:szCs w:val="20"/>
                <w:lang w:val="fr-FR"/>
              </w:rPr>
              <w:t>au de priorisation</w:t>
            </w:r>
          </w:p>
        </w:tc>
      </w:tr>
      <w:tr w:rsidR="000834FB" w:rsidRPr="00DD6E9E" w14:paraId="7FA9C1BF" w14:textId="77777777" w:rsidTr="00381B2A">
        <w:trPr>
          <w:cantSplit/>
          <w:trHeight w:val="406"/>
          <w:tblHeader/>
        </w:trPr>
        <w:tc>
          <w:tcPr>
            <w:tcW w:w="342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A140F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02E4F" w14:textId="77777777" w:rsidR="000834FB" w:rsidRPr="00DD6E9E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D62A5" w14:textId="77777777" w:rsidR="000834FB" w:rsidRPr="00DD6E9E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2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E1487" w14:textId="77777777" w:rsidR="000834FB" w:rsidRPr="00DD6E9E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66EEA" w14:textId="77777777" w:rsidR="000834FB" w:rsidRPr="00DD6E9E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4</w:t>
            </w:r>
          </w:p>
        </w:tc>
      </w:tr>
      <w:tr w:rsidR="000834FB" w:rsidRPr="00BC3215" w14:paraId="37F7A3B4" w14:textId="77777777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ACC2D" w14:textId="468BD929" w:rsidR="000834FB" w:rsidRPr="00DD6E9E" w:rsidRDefault="000834FB" w:rsidP="00EE72E5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A. Innova</w:t>
            </w:r>
            <w:r w:rsidR="001B729F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 xml:space="preserve">tion, </w:t>
            </w:r>
            <w:r w:rsidR="00EE72E5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entrepreneuriat</w:t>
            </w: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 xml:space="preserve"> </w:t>
            </w:r>
            <w:r w:rsidR="001B729F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et génération d’activité économique</w:t>
            </w:r>
          </w:p>
        </w:tc>
      </w:tr>
      <w:tr w:rsidR="000834FB" w:rsidRPr="00DD6E9E" w14:paraId="7C857EF3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0390" w14:textId="38622076" w:rsidR="000834FB" w:rsidRPr="00DD6E9E" w:rsidRDefault="001B729F" w:rsidP="001B729F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Spécialisation intelligente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769E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53ED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A4B4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860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BC3215" w14:paraId="0B2979A5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2A43" w14:textId="7298CC56" w:rsidR="000834FB" w:rsidRPr="00DD6E9E" w:rsidRDefault="000834FB" w:rsidP="00EE72E5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Promo</w:t>
            </w:r>
            <w:r w:rsidR="001B729F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tion et </w:t>
            </w:r>
            <w:r w:rsidR="00EE72E5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soutien</w:t>
            </w:r>
            <w:r w:rsidR="001B729F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 à l’entrepreneuriat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1B1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1786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452D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8C7E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BC3215" w14:paraId="1E3728CC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6770" w14:textId="3F1E08D9" w:rsidR="000834FB" w:rsidRPr="00DD6E9E" w:rsidRDefault="001B729F" w:rsidP="001B729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Encour</w:t>
            </w:r>
            <w:r w:rsidR="001E427D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</w:t>
            </w: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gement de la R+D+I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0BE1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8890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BD4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12C8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BC3215" w14:paraId="1E723605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DF0B" w14:textId="6C26BFB4" w:rsidR="000834FB" w:rsidRPr="00DD6E9E" w:rsidRDefault="000834FB" w:rsidP="001B729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Clust</w:t>
            </w:r>
            <w:r w:rsidR="001B729F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érisation</w:t>
            </w:r>
            <w:proofErr w:type="spellEnd"/>
            <w:r w:rsidR="001B729F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. Collaboration avec le tissu entrepreneurial local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8708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162B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6EC6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8535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DD6E9E" w14:paraId="24FBA8D5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29B9" w14:textId="2A5B4ABE" w:rsidR="000834FB" w:rsidRPr="00DD6E9E" w:rsidRDefault="000834FB" w:rsidP="001B729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At</w:t>
            </w:r>
            <w:r w:rsidR="001B729F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trait d’investissements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51C1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581E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4C3E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BC1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DD6E9E" w14:paraId="226C6A54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AB33" w14:textId="1C0AFF45" w:rsidR="000834FB" w:rsidRPr="00DD6E9E" w:rsidRDefault="000834FB" w:rsidP="001B729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Posi</w:t>
            </w:r>
            <w:r w:rsidR="001B729F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tionnement du territoire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9BB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3B7C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C1A4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6FE4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DD6E9E" w14:paraId="5BB09FE9" w14:textId="77777777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7CC98" w14:textId="714CA5EC" w:rsidR="000834FB" w:rsidRPr="00DD6E9E" w:rsidRDefault="000834FB" w:rsidP="001B729F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B. Con</w:t>
            </w:r>
            <w:r w:rsidR="001B729F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naissance et talent</w:t>
            </w:r>
          </w:p>
        </w:tc>
      </w:tr>
      <w:tr w:rsidR="0061264E" w:rsidRPr="00DD6E9E" w14:paraId="5FF4B2A0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8C6E" w14:textId="3A978006" w:rsidR="0061264E" w:rsidRPr="00DD6E9E" w:rsidRDefault="001B729F" w:rsidP="001B729F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Éducation fondamentale de qualité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2930" w14:textId="77777777" w:rsidR="0061264E" w:rsidRPr="00DD6E9E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605" w14:textId="77777777" w:rsidR="0061264E" w:rsidRPr="00DD6E9E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6E68" w14:textId="77777777" w:rsidR="0061264E" w:rsidRPr="00DD6E9E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5549" w14:textId="77777777" w:rsidR="0061264E" w:rsidRPr="00DD6E9E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61264E" w:rsidRPr="00DD6E9E" w14:paraId="4F9B5336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8D8D" w14:textId="6B090F86" w:rsidR="0061264E" w:rsidRPr="00DD6E9E" w:rsidRDefault="0061264E" w:rsidP="001E427D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Univ</w:t>
            </w:r>
            <w:r w:rsidR="001E427D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ersi</w:t>
            </w:r>
            <w:r w:rsidR="0016551B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té de qualité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2381" w14:textId="77777777" w:rsidR="0061264E" w:rsidRPr="00DD6E9E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D811" w14:textId="77777777" w:rsidR="0061264E" w:rsidRPr="00DD6E9E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D39A" w14:textId="77777777" w:rsidR="0061264E" w:rsidRPr="00DD6E9E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831A" w14:textId="77777777" w:rsidR="0061264E" w:rsidRPr="00DD6E9E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DD6E9E" w14:paraId="71B3FF0A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257F" w14:textId="61B5292F" w:rsidR="000834FB" w:rsidRPr="00DD6E9E" w:rsidRDefault="000834FB" w:rsidP="0016551B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Ap</w:t>
            </w:r>
            <w:r w:rsidR="0016551B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prentissage permanent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BAD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1AB6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A12A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BB6C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DD6E9E" w14:paraId="1F8C2B9E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168D" w14:textId="449178C4" w:rsidR="000834FB" w:rsidRPr="00DD6E9E" w:rsidRDefault="000834FB" w:rsidP="0016551B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At</w:t>
            </w:r>
            <w:r w:rsidR="0016551B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trait de talents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2B2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EEB3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2292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F0D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BC3215" w14:paraId="0AAC6ADB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1920" w14:textId="2A264853" w:rsidR="000834FB" w:rsidRPr="00DD6E9E" w:rsidRDefault="000834FB" w:rsidP="00EE72E5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Ret</w:t>
            </w:r>
            <w:r w:rsidR="00EE72E5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enir et récupérer le talent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BA7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38E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CF50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D7ED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684A51" w:rsidRPr="00BC3215" w14:paraId="7E0A1D11" w14:textId="77777777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C078B" w14:textId="1211CE64" w:rsidR="00684A51" w:rsidRPr="00DD6E9E" w:rsidRDefault="00684A51" w:rsidP="0016551B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C. Soci</w:t>
            </w:r>
            <w:r w:rsidR="0016551B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été et économie numérique</w:t>
            </w:r>
          </w:p>
        </w:tc>
      </w:tr>
      <w:tr w:rsidR="000834FB" w:rsidRPr="00DD6E9E" w14:paraId="030B6497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02B3" w14:textId="13C029D6" w:rsidR="000834FB" w:rsidRPr="00DD6E9E" w:rsidRDefault="0016551B" w:rsidP="0016551B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Citoyenneté numérique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843D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F1A1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5C52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7D6C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DD6E9E" w14:paraId="16726E4B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ABDA" w14:textId="73E88D9A" w:rsidR="000834FB" w:rsidRPr="00DD6E9E" w:rsidRDefault="000834FB" w:rsidP="0016551B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Administra</w:t>
            </w:r>
            <w:r w:rsidR="0016551B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tion</w:t>
            </w: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 4.0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B07A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0079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1F1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605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DD6E9E" w14:paraId="4F5F6458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E9DF" w14:textId="517919BF" w:rsidR="000834FB" w:rsidRPr="00DD6E9E" w:rsidRDefault="000834FB" w:rsidP="0016551B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D</w:t>
            </w:r>
            <w:r w:rsidR="0016551B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éveloppement de l’économie numérique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D373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A88A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6DBB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703B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0834FB" w:rsidRPr="00DD6E9E" w14:paraId="72DD2E69" w14:textId="7777777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66CD" w14:textId="14DB0971" w:rsidR="000834FB" w:rsidRPr="00DD6E9E" w:rsidRDefault="000834FB" w:rsidP="0016551B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Infra</w:t>
            </w:r>
            <w:r w:rsidR="0016551B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structure</w:t>
            </w:r>
            <w:r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s </w:t>
            </w:r>
            <w:r w:rsidR="0016551B" w:rsidRPr="00DD6E9E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numériques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905A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AA47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60FA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21F9" w14:textId="77777777" w:rsidR="000834FB" w:rsidRPr="00DD6E9E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2A4A73FF" w14:textId="77777777" w:rsidR="000834FB" w:rsidRPr="00DD6E9E" w:rsidRDefault="000834F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0550CF3D" w14:textId="7B798D28" w:rsidR="006C669D" w:rsidRPr="00DD6E9E" w:rsidRDefault="006C669D" w:rsidP="006C669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Observa</w:t>
      </w:r>
      <w:r w:rsidR="0016551B" w:rsidRPr="00DD6E9E">
        <w:rPr>
          <w:rFonts w:ascii="Tahoma" w:hAnsi="Tahoma" w:cs="Tahoma"/>
          <w:sz w:val="20"/>
          <w:szCs w:val="20"/>
          <w:lang w:val="fr-FR"/>
        </w:rPr>
        <w:t xml:space="preserve">tions ou commentaires additionnels </w:t>
      </w:r>
      <w:r w:rsidRPr="00DD6E9E">
        <w:rPr>
          <w:rFonts w:ascii="Tahoma" w:hAnsi="Tahoma" w:cs="Tahoma"/>
          <w:sz w:val="20"/>
          <w:szCs w:val="20"/>
          <w:lang w:val="fr-FR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C669D" w:rsidRPr="00DD6E9E" w14:paraId="75274DB0" w14:textId="77777777" w:rsidTr="00381B2A">
        <w:trPr>
          <w:trHeight w:val="524"/>
        </w:trPr>
        <w:tc>
          <w:tcPr>
            <w:tcW w:w="9464" w:type="dxa"/>
          </w:tcPr>
          <w:p w14:paraId="082B0339" w14:textId="77777777" w:rsidR="006C669D" w:rsidRPr="00DD6E9E" w:rsidRDefault="006C669D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7FDC4AAD" w14:textId="77777777" w:rsidR="006C669D" w:rsidRPr="00DD6E9E" w:rsidRDefault="006C669D" w:rsidP="006C669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4129C4DC" w14:textId="77777777" w:rsidR="006C669D" w:rsidRPr="00DD6E9E" w:rsidRDefault="006C669D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7A72090E" w14:textId="77777777" w:rsidR="005A0CA8" w:rsidRPr="00DD6E9E" w:rsidRDefault="005A0CA8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03D255D3" w14:textId="74A67046" w:rsidR="000437D9" w:rsidRPr="00DD6E9E" w:rsidRDefault="000437D9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lastRenderedPageBreak/>
        <w:t>2.3.</w:t>
      </w:r>
      <w:r w:rsidRPr="00DD6E9E">
        <w:rPr>
          <w:rFonts w:ascii="Tahoma" w:hAnsi="Tahoma" w:cs="Tahoma"/>
          <w:color w:val="C00000"/>
          <w:sz w:val="20"/>
          <w:szCs w:val="20"/>
          <w:lang w:val="fr-FR"/>
        </w:rPr>
        <w:t xml:space="preserve"> </w:t>
      </w:r>
      <w:r w:rsidR="0016551B" w:rsidRPr="00DD6E9E">
        <w:rPr>
          <w:rFonts w:ascii="Tahoma" w:hAnsi="Tahoma" w:cs="Tahoma"/>
          <w:sz w:val="20"/>
          <w:szCs w:val="20"/>
          <w:lang w:val="fr-FR"/>
        </w:rPr>
        <w:t>Énoncez ci-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>dessous</w:t>
      </w:r>
      <w:r w:rsidR="0016551B" w:rsidRPr="00DD6E9E">
        <w:rPr>
          <w:rFonts w:ascii="Tahoma" w:hAnsi="Tahoma" w:cs="Tahoma"/>
          <w:sz w:val="20"/>
          <w:szCs w:val="20"/>
          <w:lang w:val="fr-FR"/>
        </w:rPr>
        <w:t xml:space="preserve"> quelles sont à votre avis les </w:t>
      </w:r>
      <w:r w:rsidR="0016551B" w:rsidRPr="00DD6E9E">
        <w:rPr>
          <w:rFonts w:ascii="Tahoma" w:hAnsi="Tahoma" w:cs="Tahoma"/>
          <w:b/>
          <w:sz w:val="20"/>
          <w:szCs w:val="20"/>
          <w:lang w:val="fr-FR"/>
        </w:rPr>
        <w:t xml:space="preserve">principales barrières ou </w:t>
      </w:r>
      <w:r w:rsidR="001E427D" w:rsidRPr="00DD6E9E">
        <w:rPr>
          <w:rFonts w:ascii="Tahoma" w:hAnsi="Tahoma" w:cs="Tahoma"/>
          <w:b/>
          <w:sz w:val="20"/>
          <w:szCs w:val="20"/>
          <w:lang w:val="fr-FR"/>
        </w:rPr>
        <w:t>freins</w:t>
      </w:r>
      <w:r w:rsidR="0016551B" w:rsidRPr="00DD6E9E">
        <w:rPr>
          <w:rFonts w:ascii="Tahoma" w:hAnsi="Tahoma" w:cs="Tahoma"/>
          <w:b/>
          <w:sz w:val="20"/>
          <w:szCs w:val="20"/>
          <w:lang w:val="fr-FR"/>
        </w:rPr>
        <w:t xml:space="preserve"> et les principaux éléments facilitateurs </w:t>
      </w:r>
      <w:r w:rsidR="0016551B" w:rsidRPr="00DD6E9E">
        <w:rPr>
          <w:rFonts w:ascii="Tahoma" w:hAnsi="Tahoma" w:cs="Tahoma"/>
          <w:sz w:val="20"/>
          <w:szCs w:val="20"/>
          <w:lang w:val="fr-FR"/>
        </w:rPr>
        <w:t>pour le développement des domaines suivants qui caractérisent une Smart City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363A99" w:rsidRPr="00DD6E9E">
        <w:rPr>
          <w:rFonts w:ascii="Tahoma" w:hAnsi="Tahoma" w:cs="Tahoma"/>
          <w:sz w:val="20"/>
          <w:szCs w:val="20"/>
          <w:lang w:val="fr-FR"/>
        </w:rPr>
        <w:t>:</w:t>
      </w:r>
    </w:p>
    <w:p w14:paraId="37333D52" w14:textId="77777777" w:rsidR="00FB7C68" w:rsidRPr="00DD6E9E" w:rsidRDefault="00FB7C68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FB7C68" w:rsidRPr="00BC3215" w14:paraId="59CE4FEA" w14:textId="77777777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43912" w14:textId="7631F640" w:rsidR="00FB7C68" w:rsidRPr="00DD6E9E" w:rsidRDefault="00FB7C68" w:rsidP="001E427D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A. Innova</w:t>
            </w:r>
            <w:r w:rsidR="0016551B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tion,</w:t>
            </w: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 xml:space="preserve"> </w:t>
            </w:r>
            <w:r w:rsidR="001E427D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entrepreneuriat</w:t>
            </w: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 xml:space="preserve"> </w:t>
            </w:r>
            <w:r w:rsidR="0016551B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et génération d’activité économique</w:t>
            </w:r>
          </w:p>
        </w:tc>
      </w:tr>
      <w:tr w:rsidR="00FB7C68" w:rsidRPr="00DD6E9E" w14:paraId="1C21CD59" w14:textId="77777777" w:rsidTr="00381B2A">
        <w:trPr>
          <w:cantSplit/>
          <w:trHeight w:val="2106"/>
        </w:trPr>
        <w:tc>
          <w:tcPr>
            <w:tcW w:w="1021" w:type="pct"/>
            <w:vAlign w:val="center"/>
          </w:tcPr>
          <w:p w14:paraId="5ADC9ED2" w14:textId="37481A5A" w:rsidR="00FB7C68" w:rsidRPr="00DD6E9E" w:rsidRDefault="00FB7C68" w:rsidP="0016551B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Barr</w:t>
            </w:r>
            <w:r w:rsidR="0016551B" w:rsidRPr="00DD6E9E">
              <w:rPr>
                <w:rFonts w:ascii="Arial" w:hAnsi="Arial" w:cs="Arial"/>
                <w:sz w:val="20"/>
                <w:szCs w:val="20"/>
                <w:lang w:val="fr-FR"/>
              </w:rPr>
              <w:t>ières ou freins</w:t>
            </w: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979" w:type="pct"/>
            <w:vAlign w:val="center"/>
          </w:tcPr>
          <w:p w14:paraId="5CC5BDD2" w14:textId="77777777" w:rsidR="00F15315" w:rsidRPr="00DD6E9E" w:rsidRDefault="00F15315" w:rsidP="00F153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1011D5" w14:textId="77777777" w:rsidR="00F15315" w:rsidRPr="00DD6E9E" w:rsidRDefault="00F15315" w:rsidP="00F153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88EB79" w14:textId="77777777" w:rsidR="00F15315" w:rsidRPr="00DD6E9E" w:rsidRDefault="00F15315" w:rsidP="00F1531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7BE6BA7" w14:textId="77777777" w:rsidR="00F15315" w:rsidRPr="00DD6E9E" w:rsidRDefault="00F15315" w:rsidP="00F1531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F34D8B0" w14:textId="77777777" w:rsidR="00F15315" w:rsidRPr="00DD6E9E" w:rsidRDefault="00F15315" w:rsidP="00F1531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9698471" w14:textId="77777777" w:rsidR="00F15315" w:rsidRPr="00DD6E9E" w:rsidRDefault="00F15315" w:rsidP="00F1531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00ADF35" w14:textId="77777777" w:rsidR="00FB7C68" w:rsidRPr="00DD6E9E" w:rsidRDefault="00FB7C68" w:rsidP="00F1531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B7C68" w:rsidRPr="00DD6E9E" w14:paraId="28A5E00B" w14:textId="77777777" w:rsidTr="00381B2A">
        <w:trPr>
          <w:cantSplit/>
          <w:trHeight w:val="2263"/>
        </w:trPr>
        <w:tc>
          <w:tcPr>
            <w:tcW w:w="1021" w:type="pct"/>
            <w:vAlign w:val="center"/>
          </w:tcPr>
          <w:p w14:paraId="57CF81AF" w14:textId="6415B1FB" w:rsidR="00FB7C68" w:rsidRPr="00DD6E9E" w:rsidRDefault="0016551B" w:rsidP="0016551B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Éléments facilitateurs</w:t>
            </w:r>
          </w:p>
        </w:tc>
        <w:tc>
          <w:tcPr>
            <w:tcW w:w="3979" w:type="pct"/>
            <w:vAlign w:val="center"/>
          </w:tcPr>
          <w:p w14:paraId="4EAEF2CF" w14:textId="77777777" w:rsidR="00FB7C68" w:rsidRPr="00DD6E9E" w:rsidRDefault="00FB7C68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E90CE99" w14:textId="77777777" w:rsidR="006C669D" w:rsidRPr="00DD6E9E" w:rsidRDefault="006C669D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1452C429" w14:textId="77777777" w:rsidR="00F15315" w:rsidRPr="00DD6E9E" w:rsidRDefault="00F15315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63C270B" w14:textId="77777777" w:rsidR="00DE397B" w:rsidRPr="00DD6E9E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F15315" w:rsidRPr="00DD6E9E" w14:paraId="3FE8A78A" w14:textId="77777777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2BC26" w14:textId="5761EA54" w:rsidR="00F15315" w:rsidRPr="00DD6E9E" w:rsidRDefault="00F15315" w:rsidP="0016551B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B. Con</w:t>
            </w:r>
            <w:r w:rsidR="0016551B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naissance et talent</w:t>
            </w:r>
          </w:p>
        </w:tc>
      </w:tr>
      <w:tr w:rsidR="00F15315" w:rsidRPr="00DD6E9E" w14:paraId="718CBEBB" w14:textId="77777777" w:rsidTr="00381B2A">
        <w:trPr>
          <w:cantSplit/>
          <w:trHeight w:val="2106"/>
        </w:trPr>
        <w:tc>
          <w:tcPr>
            <w:tcW w:w="1021" w:type="pct"/>
            <w:vAlign w:val="center"/>
          </w:tcPr>
          <w:p w14:paraId="5B7039A4" w14:textId="310A2C88" w:rsidR="00F15315" w:rsidRPr="00DD6E9E" w:rsidRDefault="00F15315" w:rsidP="0016551B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Barr</w:t>
            </w:r>
            <w:r w:rsidR="0016551B" w:rsidRPr="00DD6E9E">
              <w:rPr>
                <w:rFonts w:ascii="Arial" w:hAnsi="Arial" w:cs="Arial"/>
                <w:sz w:val="20"/>
                <w:szCs w:val="20"/>
                <w:lang w:val="fr-FR"/>
              </w:rPr>
              <w:t>ières ou freins</w:t>
            </w: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979" w:type="pct"/>
            <w:vAlign w:val="center"/>
          </w:tcPr>
          <w:p w14:paraId="7B60209E" w14:textId="77777777" w:rsidR="00F15315" w:rsidRPr="00DD6E9E" w:rsidRDefault="00F1531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1D037A6" w14:textId="77777777" w:rsidR="00F15315" w:rsidRPr="00DD6E9E" w:rsidRDefault="00F1531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BF3A4A9" w14:textId="77777777" w:rsidR="00F15315" w:rsidRPr="00DD6E9E" w:rsidRDefault="00F15315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D00BA90" w14:textId="77777777" w:rsidR="00F15315" w:rsidRPr="00DD6E9E" w:rsidRDefault="00F15315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00217FA" w14:textId="77777777" w:rsidR="00F15315" w:rsidRPr="00DD6E9E" w:rsidRDefault="00F15315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B5EC0C9" w14:textId="77777777" w:rsidR="00F15315" w:rsidRPr="00DD6E9E" w:rsidRDefault="00F15315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D16DF98" w14:textId="77777777" w:rsidR="00F15315" w:rsidRPr="00DD6E9E" w:rsidRDefault="00F15315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15315" w:rsidRPr="00DD6E9E" w14:paraId="5EDDF9D6" w14:textId="77777777" w:rsidTr="00381B2A">
        <w:trPr>
          <w:cantSplit/>
          <w:trHeight w:val="2263"/>
        </w:trPr>
        <w:tc>
          <w:tcPr>
            <w:tcW w:w="1021" w:type="pct"/>
            <w:vAlign w:val="center"/>
          </w:tcPr>
          <w:p w14:paraId="3F7DF728" w14:textId="72E7CD98" w:rsidR="00F15315" w:rsidRPr="00DD6E9E" w:rsidRDefault="0016551B" w:rsidP="0016551B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Éléments facilitateurs</w:t>
            </w:r>
          </w:p>
        </w:tc>
        <w:tc>
          <w:tcPr>
            <w:tcW w:w="3979" w:type="pct"/>
            <w:vAlign w:val="center"/>
          </w:tcPr>
          <w:p w14:paraId="5E7F90AC" w14:textId="77777777" w:rsidR="00F15315" w:rsidRPr="00DD6E9E" w:rsidRDefault="00F1531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4C68167" w14:textId="77777777" w:rsidR="00F15315" w:rsidRPr="00DD6E9E" w:rsidRDefault="00F15315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E5F0D28" w14:textId="77777777" w:rsidR="00DE397B" w:rsidRPr="00DD6E9E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2F888EF9" w14:textId="77777777" w:rsidR="00DE397B" w:rsidRPr="00DD6E9E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24E1BF53" w14:textId="77777777" w:rsidR="00DE397B" w:rsidRPr="00DD6E9E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037596F7" w14:textId="77777777" w:rsidR="005A0CA8" w:rsidRPr="00DD6E9E" w:rsidRDefault="005A0CA8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DE397B" w:rsidRPr="00BC3215" w14:paraId="50954A73" w14:textId="77777777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D43F7" w14:textId="6489586D" w:rsidR="00DE397B" w:rsidRPr="00DD6E9E" w:rsidRDefault="00DE397B" w:rsidP="0016551B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lastRenderedPageBreak/>
              <w:t>C. Soci</w:t>
            </w:r>
            <w:r w:rsidR="0016551B" w:rsidRPr="00DD6E9E">
              <w:rPr>
                <w:rFonts w:ascii="Tahoma" w:hAnsi="Tahoma" w:cs="Tahoma"/>
                <w:b/>
                <w:color w:val="C00000"/>
                <w:sz w:val="20"/>
                <w:szCs w:val="20"/>
                <w:lang w:val="fr-FR"/>
              </w:rPr>
              <w:t>été et économie numérique</w:t>
            </w:r>
          </w:p>
        </w:tc>
      </w:tr>
      <w:tr w:rsidR="00DE397B" w:rsidRPr="00DD6E9E" w14:paraId="24F154AD" w14:textId="77777777" w:rsidTr="00381B2A">
        <w:trPr>
          <w:cantSplit/>
          <w:trHeight w:val="2106"/>
        </w:trPr>
        <w:tc>
          <w:tcPr>
            <w:tcW w:w="1021" w:type="pct"/>
            <w:vAlign w:val="center"/>
          </w:tcPr>
          <w:p w14:paraId="0A55F0F4" w14:textId="1AA011DF" w:rsidR="00DE397B" w:rsidRPr="00DD6E9E" w:rsidRDefault="00DE397B" w:rsidP="0016551B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Barr</w:t>
            </w:r>
            <w:r w:rsidR="0016551B" w:rsidRPr="00DD6E9E">
              <w:rPr>
                <w:rFonts w:ascii="Arial" w:hAnsi="Arial" w:cs="Arial"/>
                <w:sz w:val="20"/>
                <w:szCs w:val="20"/>
                <w:lang w:val="fr-FR"/>
              </w:rPr>
              <w:t>ières ou freins</w:t>
            </w: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979" w:type="pct"/>
            <w:vAlign w:val="center"/>
          </w:tcPr>
          <w:p w14:paraId="1E096595" w14:textId="77777777" w:rsidR="00DE397B" w:rsidRPr="00DD6E9E" w:rsidRDefault="00DE397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98ACDA8" w14:textId="77777777" w:rsidR="00DE397B" w:rsidRPr="00DD6E9E" w:rsidRDefault="00DE397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D009FA5" w14:textId="77777777" w:rsidR="00DE397B" w:rsidRPr="00DD6E9E" w:rsidRDefault="00DE397B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BF928D9" w14:textId="77777777" w:rsidR="00DE397B" w:rsidRPr="00DD6E9E" w:rsidRDefault="00DE397B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0A0F79B" w14:textId="77777777" w:rsidR="00DE397B" w:rsidRPr="00DD6E9E" w:rsidRDefault="00DE397B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A47C901" w14:textId="77777777" w:rsidR="00DE397B" w:rsidRPr="00DD6E9E" w:rsidRDefault="00DE397B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EF70115" w14:textId="77777777" w:rsidR="00DE397B" w:rsidRPr="00DD6E9E" w:rsidRDefault="00DE397B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397B" w:rsidRPr="00DD6E9E" w14:paraId="1F0934DC" w14:textId="77777777" w:rsidTr="00381B2A">
        <w:trPr>
          <w:cantSplit/>
          <w:trHeight w:val="2263"/>
        </w:trPr>
        <w:tc>
          <w:tcPr>
            <w:tcW w:w="1021" w:type="pct"/>
            <w:vAlign w:val="center"/>
          </w:tcPr>
          <w:p w14:paraId="594A46B7" w14:textId="417943F1" w:rsidR="00DE397B" w:rsidRPr="00DD6E9E" w:rsidRDefault="0016551B" w:rsidP="0016551B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Éléments facilitateurs</w:t>
            </w:r>
          </w:p>
        </w:tc>
        <w:tc>
          <w:tcPr>
            <w:tcW w:w="3979" w:type="pct"/>
            <w:vAlign w:val="center"/>
          </w:tcPr>
          <w:p w14:paraId="1187BA77" w14:textId="77777777" w:rsidR="00DE397B" w:rsidRPr="00DD6E9E" w:rsidRDefault="00DE397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F3D964B" w14:textId="77777777" w:rsidR="00DE397B" w:rsidRPr="00DD6E9E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38BB81D4" w14:textId="77777777" w:rsidR="009374A3" w:rsidRPr="00DD6E9E" w:rsidRDefault="009374A3" w:rsidP="00E83B0B">
      <w:pPr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br w:type="page"/>
      </w:r>
    </w:p>
    <w:p w14:paraId="0C707FE7" w14:textId="733ACDE0" w:rsidR="009374A3" w:rsidRPr="00DD6E9E" w:rsidRDefault="00AA57DF" w:rsidP="009374A3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lastRenderedPageBreak/>
        <w:t>3</w:t>
      </w:r>
      <w:r w:rsidR="009374A3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. AN</w:t>
      </w:r>
      <w:r w:rsidR="002F2939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ALYSE ET VISION DÉTAILLÉE</w:t>
      </w:r>
    </w:p>
    <w:p w14:paraId="52E78B3F" w14:textId="77777777" w:rsidR="009374A3" w:rsidRPr="00DD6E9E" w:rsidRDefault="009374A3" w:rsidP="009374A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17D5D0EC" w14:textId="262BAFB7" w:rsidR="00363A99" w:rsidRPr="00DD6E9E" w:rsidRDefault="00EE72E5" w:rsidP="009374A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Nous</w:t>
      </w:r>
      <w:r w:rsidR="002F2939" w:rsidRPr="00DD6E9E">
        <w:rPr>
          <w:rFonts w:ascii="Tahoma" w:hAnsi="Tahoma" w:cs="Tahoma"/>
          <w:sz w:val="20"/>
          <w:szCs w:val="20"/>
          <w:lang w:val="fr-FR"/>
        </w:rPr>
        <w:t xml:space="preserve"> propos</w:t>
      </w:r>
      <w:r>
        <w:rPr>
          <w:rFonts w:ascii="Tahoma" w:hAnsi="Tahoma" w:cs="Tahoma"/>
          <w:sz w:val="20"/>
          <w:szCs w:val="20"/>
          <w:lang w:val="fr-FR"/>
        </w:rPr>
        <w:t>ons</w:t>
      </w:r>
      <w:r w:rsidR="002F2939" w:rsidRPr="00DD6E9E">
        <w:rPr>
          <w:rFonts w:ascii="Tahoma" w:hAnsi="Tahoma" w:cs="Tahoma"/>
          <w:sz w:val="20"/>
          <w:szCs w:val="20"/>
          <w:lang w:val="fr-FR"/>
        </w:rPr>
        <w:t xml:space="preserve"> ci-après une analyse détaillée de l’état de situation et du potentiel de votre ville 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>en tant que</w:t>
      </w:r>
      <w:r w:rsidR="002F2939" w:rsidRPr="00DD6E9E">
        <w:rPr>
          <w:rFonts w:ascii="Tahoma" w:hAnsi="Tahoma" w:cs="Tahoma"/>
          <w:sz w:val="20"/>
          <w:szCs w:val="20"/>
          <w:lang w:val="fr-FR"/>
        </w:rPr>
        <w:t xml:space="preserve"> Smart City à travers une révision et la caractérisation des principaux aspects, éléments ou facteurs déterminants de son développement. Pour ce faire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>,</w:t>
      </w:r>
      <w:r w:rsidR="002F2939" w:rsidRPr="00DD6E9E">
        <w:rPr>
          <w:rFonts w:ascii="Tahoma" w:hAnsi="Tahoma" w:cs="Tahoma"/>
          <w:sz w:val="20"/>
          <w:szCs w:val="20"/>
          <w:lang w:val="fr-FR"/>
        </w:rPr>
        <w:t xml:space="preserve"> une série de questions de caractère qualitatif et/ou 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quantitatif </w:t>
      </w:r>
      <w:r w:rsidR="002F2939" w:rsidRPr="00DD6E9E">
        <w:rPr>
          <w:rFonts w:ascii="Tahoma" w:hAnsi="Tahoma" w:cs="Tahoma"/>
          <w:sz w:val="20"/>
          <w:szCs w:val="20"/>
          <w:lang w:val="fr-FR"/>
        </w:rPr>
        <w:t>sont formulées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>,</w:t>
      </w:r>
      <w:r w:rsidR="002F2939" w:rsidRPr="00DD6E9E">
        <w:rPr>
          <w:rFonts w:ascii="Tahoma" w:hAnsi="Tahoma" w:cs="Tahoma"/>
          <w:sz w:val="20"/>
          <w:szCs w:val="20"/>
          <w:lang w:val="fr-FR"/>
        </w:rPr>
        <w:t xml:space="preserve"> relatives à chacun des domaines de développement définis d’une Smart City</w:t>
      </w:r>
      <w:r w:rsidR="00363A99"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00BCA9D5" w14:textId="77777777" w:rsidR="00363A99" w:rsidRPr="00DD6E9E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60CBF76A" w14:textId="79B66D83" w:rsidR="00363A99" w:rsidRPr="00DD6E9E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3.1. </w:t>
      </w:r>
      <w:r w:rsidR="0079237C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INNOVA</w:t>
      </w:r>
      <w:r w:rsidR="002F2939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TION, </w:t>
      </w:r>
      <w:r w:rsidR="00EE72E5">
        <w:rPr>
          <w:rFonts w:ascii="Tahoma" w:hAnsi="Tahoma" w:cs="Tahoma"/>
          <w:b/>
          <w:color w:val="C00000"/>
          <w:sz w:val="20"/>
          <w:szCs w:val="20"/>
          <w:lang w:val="fr-FR"/>
        </w:rPr>
        <w:t>ENTREPRENEURIAT</w:t>
      </w:r>
      <w:r w:rsidR="0079237C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 xml:space="preserve"> </w:t>
      </w:r>
      <w:r w:rsidR="002F2939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ET GÉNÉRATION D’ACTIVITÉ ÉCONOMIQUE</w:t>
      </w:r>
    </w:p>
    <w:p w14:paraId="0BDF8FB4" w14:textId="77777777" w:rsidR="00363A99" w:rsidRPr="00DD6E9E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1A98A471" w14:textId="30602171" w:rsidR="00764B62" w:rsidRPr="00DD6E9E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3.1.1</w:t>
      </w:r>
      <w:r w:rsidR="00591E51" w:rsidRPr="00DD6E9E">
        <w:rPr>
          <w:rFonts w:ascii="Tahoma" w:hAnsi="Tahoma" w:cs="Tahoma"/>
          <w:b/>
          <w:sz w:val="20"/>
          <w:szCs w:val="20"/>
          <w:lang w:val="fr-FR"/>
        </w:rPr>
        <w:t xml:space="preserve"> </w:t>
      </w:r>
      <w:r w:rsidR="002F2939" w:rsidRPr="00DD6E9E">
        <w:rPr>
          <w:rFonts w:ascii="Tahoma" w:hAnsi="Tahoma" w:cs="Tahoma"/>
          <w:b/>
          <w:sz w:val="20"/>
          <w:szCs w:val="20"/>
          <w:lang w:val="fr-FR"/>
        </w:rPr>
        <w:t>Stratégie de spécialisation inte</w:t>
      </w:r>
      <w:r w:rsidR="00553FCA">
        <w:rPr>
          <w:rFonts w:ascii="Tahoma" w:hAnsi="Tahoma" w:cs="Tahoma"/>
          <w:b/>
          <w:sz w:val="20"/>
          <w:szCs w:val="20"/>
          <w:lang w:val="fr-FR"/>
        </w:rPr>
        <w:t>l</w:t>
      </w:r>
      <w:r w:rsidR="002F2939" w:rsidRPr="00DD6E9E">
        <w:rPr>
          <w:rFonts w:ascii="Tahoma" w:hAnsi="Tahoma" w:cs="Tahoma"/>
          <w:b/>
          <w:sz w:val="20"/>
          <w:szCs w:val="20"/>
          <w:lang w:val="fr-FR"/>
        </w:rPr>
        <w:t xml:space="preserve">ligente </w:t>
      </w:r>
      <w:r w:rsidR="00764B62"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6CE9316E" w14:textId="77777777" w:rsidR="00764B62" w:rsidRPr="00DD6E9E" w:rsidRDefault="00764B62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91A3382" w14:textId="62A84D8C" w:rsidR="009A631B" w:rsidRPr="00DD6E9E" w:rsidRDefault="002F293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Votre ville a-t-elle une</w:t>
      </w:r>
      <w:r w:rsidR="00381B2A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381B2A" w:rsidRPr="00DD6E9E">
        <w:rPr>
          <w:rFonts w:ascii="Tahoma" w:hAnsi="Tahoma" w:cs="Tahoma"/>
          <w:b/>
          <w:sz w:val="20"/>
          <w:szCs w:val="20"/>
          <w:lang w:val="fr-FR"/>
        </w:rPr>
        <w:t>strat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égie de spécialisation intelligente</w:t>
      </w:r>
      <w:r w:rsidR="00572639" w:rsidRPr="00DD6E9E">
        <w:rPr>
          <w:rFonts w:ascii="Tahoma" w:hAnsi="Tahoma" w:cs="Tahoma"/>
          <w:sz w:val="20"/>
          <w:szCs w:val="20"/>
          <w:lang w:val="fr-FR"/>
        </w:rPr>
        <w:t xml:space="preserve">? </w:t>
      </w:r>
    </w:p>
    <w:p w14:paraId="0D36E775" w14:textId="77777777" w:rsidR="009A631B" w:rsidRPr="00DD6E9E" w:rsidRDefault="009A631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11"/>
        <w:gridCol w:w="8923"/>
      </w:tblGrid>
      <w:tr w:rsidR="009A631B" w:rsidRPr="00BC3215" w14:paraId="177F6EC1" w14:textId="77777777" w:rsidTr="005A0CA8">
        <w:trPr>
          <w:cantSplit/>
          <w:trHeight w:val="561"/>
        </w:trPr>
        <w:tc>
          <w:tcPr>
            <w:tcW w:w="271" w:type="pct"/>
            <w:vAlign w:val="center"/>
          </w:tcPr>
          <w:p w14:paraId="0E5A3632" w14:textId="77777777" w:rsidR="009A631B" w:rsidRPr="00DD6E9E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729" w:type="pct"/>
            <w:vAlign w:val="center"/>
          </w:tcPr>
          <w:p w14:paraId="35DDC29A" w14:textId="5B64E61E" w:rsidR="009A631B" w:rsidRPr="00DD6E9E" w:rsidRDefault="002F2939" w:rsidP="002F293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Oui, elle est officielle et con</w:t>
            </w:r>
            <w:r w:rsidR="002D7161" w:rsidRPr="00DD6E9E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ue des agents institutionnels, économiques et sociaux de la ville</w:t>
            </w:r>
          </w:p>
        </w:tc>
      </w:tr>
      <w:tr w:rsidR="009A631B" w:rsidRPr="00BC3215" w14:paraId="7E236D61" w14:textId="77777777" w:rsidTr="005A0CA8">
        <w:trPr>
          <w:cantSplit/>
          <w:trHeight w:val="561"/>
        </w:trPr>
        <w:tc>
          <w:tcPr>
            <w:tcW w:w="271" w:type="pct"/>
            <w:vAlign w:val="center"/>
          </w:tcPr>
          <w:p w14:paraId="0EC8AFAB" w14:textId="77777777" w:rsidR="009A631B" w:rsidRPr="00DD6E9E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729" w:type="pct"/>
            <w:vAlign w:val="center"/>
          </w:tcPr>
          <w:p w14:paraId="4407E686" w14:textId="6A091396" w:rsidR="009A631B" w:rsidRPr="00DD6E9E" w:rsidRDefault="002F2939" w:rsidP="002D7161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Oui mais elle n’est pas </w:t>
            </w:r>
            <w:r w:rsidR="002D7161" w:rsidRPr="00DD6E9E">
              <w:rPr>
                <w:rFonts w:ascii="Arial" w:hAnsi="Arial" w:cs="Arial"/>
                <w:sz w:val="20"/>
                <w:szCs w:val="20"/>
                <w:lang w:val="fr-FR"/>
              </w:rPr>
              <w:t>officialisée</w:t>
            </w:r>
          </w:p>
        </w:tc>
      </w:tr>
      <w:tr w:rsidR="009A631B" w:rsidRPr="00DD6E9E" w14:paraId="498E493D" w14:textId="77777777" w:rsidTr="005A0CA8">
        <w:trPr>
          <w:cantSplit/>
          <w:trHeight w:val="561"/>
        </w:trPr>
        <w:tc>
          <w:tcPr>
            <w:tcW w:w="271" w:type="pct"/>
            <w:vAlign w:val="center"/>
          </w:tcPr>
          <w:p w14:paraId="3028261D" w14:textId="77777777" w:rsidR="009A631B" w:rsidRPr="00DD6E9E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729" w:type="pct"/>
            <w:vAlign w:val="center"/>
          </w:tcPr>
          <w:p w14:paraId="0F4AF464" w14:textId="79415002" w:rsidR="009A631B" w:rsidRPr="00DD6E9E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No</w:t>
            </w:r>
            <w:r w:rsidR="002D7161" w:rsidRPr="00DD6E9E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</w:p>
        </w:tc>
      </w:tr>
    </w:tbl>
    <w:p w14:paraId="729C89BD" w14:textId="77777777" w:rsidR="009A631B" w:rsidRPr="00DD6E9E" w:rsidRDefault="009A631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7A5D1D07" w14:textId="718C59DB" w:rsidR="00381B2A" w:rsidRPr="00DD6E9E" w:rsidRDefault="0057263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En cas</w:t>
      </w:r>
      <w:r w:rsidR="002D7161" w:rsidRPr="00DD6E9E">
        <w:rPr>
          <w:rFonts w:ascii="Tahoma" w:hAnsi="Tahoma" w:cs="Tahoma"/>
          <w:sz w:val="20"/>
          <w:szCs w:val="20"/>
          <w:lang w:val="fr-FR"/>
        </w:rPr>
        <w:t xml:space="preserve"> de réponse affirmative, décrivez brièvement quels sont les </w:t>
      </w:r>
      <w:r w:rsidR="002D7161" w:rsidRPr="00DD6E9E">
        <w:rPr>
          <w:rFonts w:ascii="Tahoma" w:hAnsi="Tahoma" w:cs="Tahoma"/>
          <w:b/>
          <w:sz w:val="20"/>
          <w:szCs w:val="20"/>
          <w:lang w:val="fr-FR"/>
        </w:rPr>
        <w:t>secteurs de spécialisation inte</w:t>
      </w:r>
      <w:r w:rsidR="00553FCA">
        <w:rPr>
          <w:rFonts w:ascii="Tahoma" w:hAnsi="Tahoma" w:cs="Tahoma"/>
          <w:b/>
          <w:sz w:val="20"/>
          <w:szCs w:val="20"/>
          <w:lang w:val="fr-FR"/>
        </w:rPr>
        <w:t>l</w:t>
      </w:r>
      <w:r w:rsidR="002D7161" w:rsidRPr="00DD6E9E">
        <w:rPr>
          <w:rFonts w:ascii="Tahoma" w:hAnsi="Tahoma" w:cs="Tahoma"/>
          <w:b/>
          <w:sz w:val="20"/>
          <w:szCs w:val="20"/>
          <w:lang w:val="fr-FR"/>
        </w:rPr>
        <w:t>ligente de votre ville</w:t>
      </w:r>
      <w:r w:rsidR="00381B2A" w:rsidRPr="00DD6E9E">
        <w:rPr>
          <w:rFonts w:ascii="Tahoma" w:hAnsi="Tahoma" w:cs="Tahoma"/>
          <w:sz w:val="20"/>
          <w:szCs w:val="20"/>
          <w:lang w:val="fr-FR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81B2A" w:rsidRPr="00BC3215" w14:paraId="7B67FCEC" w14:textId="77777777" w:rsidTr="00764B62">
        <w:trPr>
          <w:trHeight w:val="1969"/>
        </w:trPr>
        <w:tc>
          <w:tcPr>
            <w:tcW w:w="9464" w:type="dxa"/>
          </w:tcPr>
          <w:p w14:paraId="612FA208" w14:textId="77777777" w:rsidR="00381B2A" w:rsidRPr="00DD6E9E" w:rsidRDefault="00381B2A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5F5ED8C7" w14:textId="77777777" w:rsidR="00381B2A" w:rsidRPr="00DD6E9E" w:rsidRDefault="00381B2A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4AF2BA0" w14:textId="77777777" w:rsidR="00764B62" w:rsidRPr="00DD6E9E" w:rsidRDefault="00764B62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F297117" w14:textId="77777777" w:rsidR="007F3913" w:rsidRPr="00DD6E9E" w:rsidRDefault="007F3913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53E462A2" w14:textId="35289942" w:rsidR="00764B62" w:rsidRPr="00DD6E9E" w:rsidRDefault="00764B62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3.1.2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Promo</w:t>
      </w:r>
      <w:r w:rsidR="002D7161" w:rsidRPr="00DD6E9E">
        <w:rPr>
          <w:rFonts w:ascii="Tahoma" w:hAnsi="Tahoma" w:cs="Tahoma"/>
          <w:b/>
          <w:sz w:val="20"/>
          <w:szCs w:val="20"/>
          <w:lang w:val="fr-FR"/>
        </w:rPr>
        <w:t xml:space="preserve">tion et </w:t>
      </w:r>
      <w:r w:rsidR="00553FCA">
        <w:rPr>
          <w:rFonts w:ascii="Tahoma" w:hAnsi="Tahoma" w:cs="Tahoma"/>
          <w:b/>
          <w:sz w:val="20"/>
          <w:szCs w:val="20"/>
          <w:lang w:val="fr-FR"/>
        </w:rPr>
        <w:t>soutien</w:t>
      </w:r>
      <w:r w:rsidR="002D7161" w:rsidRPr="00DD6E9E">
        <w:rPr>
          <w:rFonts w:ascii="Tahoma" w:hAnsi="Tahoma" w:cs="Tahoma"/>
          <w:b/>
          <w:sz w:val="20"/>
          <w:szCs w:val="20"/>
          <w:lang w:val="fr-FR"/>
        </w:rPr>
        <w:t xml:space="preserve"> </w:t>
      </w:r>
      <w:r w:rsidR="00767148" w:rsidRPr="00DD6E9E">
        <w:rPr>
          <w:rFonts w:ascii="Tahoma" w:hAnsi="Tahoma" w:cs="Tahoma"/>
          <w:b/>
          <w:sz w:val="20"/>
          <w:szCs w:val="20"/>
          <w:lang w:val="fr-FR"/>
        </w:rPr>
        <w:t xml:space="preserve">à l’esprit d’entreprise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7BA8D48A" w14:textId="77777777" w:rsidR="00764B62" w:rsidRPr="00DD6E9E" w:rsidRDefault="00764B62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16EE9D5C" w14:textId="32ECCA53" w:rsidR="00764B62" w:rsidRPr="00DD6E9E" w:rsidRDefault="00AE073C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3.1.2.1 </w:t>
      </w:r>
      <w:r w:rsidR="00767148" w:rsidRPr="00DD6E9E">
        <w:rPr>
          <w:rFonts w:ascii="Tahoma" w:hAnsi="Tahoma" w:cs="Tahoma"/>
          <w:sz w:val="20"/>
          <w:szCs w:val="20"/>
          <w:lang w:val="fr-FR"/>
        </w:rPr>
        <w:t>Votre ville compte-elle sur des</w:t>
      </w:r>
      <w:r w:rsidR="00764B62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764B62" w:rsidRPr="00DD6E9E">
        <w:rPr>
          <w:rFonts w:ascii="Tahoma" w:hAnsi="Tahoma" w:cs="Tahoma"/>
          <w:b/>
          <w:sz w:val="20"/>
          <w:szCs w:val="20"/>
          <w:lang w:val="fr-FR"/>
        </w:rPr>
        <w:t>program</w:t>
      </w:r>
      <w:r w:rsidR="00767148" w:rsidRPr="00DD6E9E">
        <w:rPr>
          <w:rFonts w:ascii="Tahoma" w:hAnsi="Tahoma" w:cs="Tahoma"/>
          <w:b/>
          <w:sz w:val="20"/>
          <w:szCs w:val="20"/>
          <w:lang w:val="fr-FR"/>
        </w:rPr>
        <w:t xml:space="preserve">mes pour l’encouragement et </w:t>
      </w:r>
      <w:r w:rsidR="00553FCA">
        <w:rPr>
          <w:rFonts w:ascii="Tahoma" w:hAnsi="Tahoma" w:cs="Tahoma"/>
          <w:b/>
          <w:sz w:val="20"/>
          <w:szCs w:val="20"/>
          <w:lang w:val="fr-FR"/>
        </w:rPr>
        <w:t>le soutien</w:t>
      </w:r>
      <w:r w:rsidR="00767148" w:rsidRPr="00DD6E9E">
        <w:rPr>
          <w:rFonts w:ascii="Tahoma" w:hAnsi="Tahoma" w:cs="Tahoma"/>
          <w:b/>
          <w:sz w:val="20"/>
          <w:szCs w:val="20"/>
          <w:lang w:val="fr-FR"/>
        </w:rPr>
        <w:t xml:space="preserve"> </w:t>
      </w:r>
      <w:r w:rsidR="00553FCA">
        <w:rPr>
          <w:rFonts w:ascii="Tahoma" w:hAnsi="Tahoma" w:cs="Tahoma"/>
          <w:b/>
          <w:sz w:val="20"/>
          <w:szCs w:val="20"/>
          <w:lang w:val="fr-FR"/>
        </w:rPr>
        <w:t>à</w:t>
      </w:r>
      <w:r w:rsidR="00767148" w:rsidRPr="00DD6E9E">
        <w:rPr>
          <w:rFonts w:ascii="Tahoma" w:hAnsi="Tahoma" w:cs="Tahoma"/>
          <w:b/>
          <w:sz w:val="20"/>
          <w:szCs w:val="20"/>
          <w:lang w:val="fr-FR"/>
        </w:rPr>
        <w:t xml:space="preserve"> l’esprit d’entreprise?</w:t>
      </w:r>
      <w:r w:rsidR="00764B62" w:rsidRPr="00DD6E9E">
        <w:rPr>
          <w:rFonts w:ascii="Tahoma" w:hAnsi="Tahoma" w:cs="Tahoma"/>
          <w:sz w:val="20"/>
          <w:szCs w:val="20"/>
          <w:lang w:val="fr-FR"/>
        </w:rPr>
        <w:t xml:space="preserve"> Identifi</w:t>
      </w:r>
      <w:r w:rsidR="00767148" w:rsidRPr="00DD6E9E">
        <w:rPr>
          <w:rFonts w:ascii="Tahoma" w:hAnsi="Tahoma" w:cs="Tahoma"/>
          <w:sz w:val="20"/>
          <w:szCs w:val="20"/>
          <w:lang w:val="fr-FR"/>
        </w:rPr>
        <w:t>ez les program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>mes existants et incluez une brè</w:t>
      </w:r>
      <w:r w:rsidR="00767148" w:rsidRPr="00DD6E9E">
        <w:rPr>
          <w:rFonts w:ascii="Tahoma" w:hAnsi="Tahoma" w:cs="Tahoma"/>
          <w:sz w:val="20"/>
          <w:szCs w:val="20"/>
          <w:lang w:val="fr-FR"/>
        </w:rPr>
        <w:t>ve description de leurs principales caractéristiques</w:t>
      </w:r>
      <w:r w:rsidR="00572639" w:rsidRPr="00DD6E9E">
        <w:rPr>
          <w:rFonts w:ascii="Tahoma" w:hAnsi="Tahoma" w:cs="Tahoma"/>
          <w:sz w:val="20"/>
          <w:szCs w:val="20"/>
          <w:lang w:val="fr-FR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64B62" w:rsidRPr="00BC3215" w14:paraId="30111EE2" w14:textId="77777777" w:rsidTr="00AF3306">
        <w:trPr>
          <w:trHeight w:val="1969"/>
        </w:trPr>
        <w:tc>
          <w:tcPr>
            <w:tcW w:w="9464" w:type="dxa"/>
          </w:tcPr>
          <w:p w14:paraId="5B178333" w14:textId="77777777" w:rsidR="00764B62" w:rsidRPr="00DD6E9E" w:rsidRDefault="00764B62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1BDA9866" w14:textId="77777777" w:rsidR="00764B62" w:rsidRPr="00DD6E9E" w:rsidRDefault="00764B62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2C1541CB" w14:textId="77777777" w:rsidR="00572639" w:rsidRPr="00DD6E9E" w:rsidRDefault="00572639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689E030" w14:textId="77777777" w:rsidR="007F3913" w:rsidRPr="00DD6E9E" w:rsidRDefault="007F3913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326A6A4E" w14:textId="77777777" w:rsidR="005A0CA8" w:rsidRPr="00DD6E9E" w:rsidRDefault="005A0CA8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377CF626" w14:textId="77777777" w:rsidR="005A0CA8" w:rsidRPr="00DD6E9E" w:rsidRDefault="005A0CA8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FFBD20A" w14:textId="11BF7041" w:rsidR="00572639" w:rsidRPr="00DD6E9E" w:rsidRDefault="00AE073C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lastRenderedPageBreak/>
        <w:t xml:space="preserve">3.1.2.2 </w:t>
      </w:r>
      <w:r w:rsidR="00572639" w:rsidRPr="00DD6E9E">
        <w:rPr>
          <w:rFonts w:ascii="Tahoma" w:hAnsi="Tahoma" w:cs="Tahoma"/>
          <w:sz w:val="20"/>
          <w:szCs w:val="20"/>
          <w:lang w:val="fr-FR"/>
        </w:rPr>
        <w:t>D</w:t>
      </w:r>
      <w:r w:rsidR="00767148" w:rsidRPr="00DD6E9E">
        <w:rPr>
          <w:rFonts w:ascii="Tahoma" w:hAnsi="Tahoma" w:cs="Tahoma"/>
          <w:sz w:val="20"/>
          <w:szCs w:val="20"/>
          <w:lang w:val="fr-FR"/>
        </w:rPr>
        <w:t>écrivez brièvement les</w:t>
      </w:r>
      <w:r w:rsidR="00572639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572639" w:rsidRPr="00DD6E9E">
        <w:rPr>
          <w:rFonts w:ascii="Tahoma" w:hAnsi="Tahoma" w:cs="Tahoma"/>
          <w:b/>
          <w:sz w:val="20"/>
          <w:szCs w:val="20"/>
          <w:lang w:val="fr-FR"/>
        </w:rPr>
        <w:t>inc</w:t>
      </w:r>
      <w:r w:rsidR="00315EFE" w:rsidRPr="00DD6E9E">
        <w:rPr>
          <w:rFonts w:ascii="Tahoma" w:hAnsi="Tahoma" w:cs="Tahoma"/>
          <w:b/>
          <w:sz w:val="20"/>
          <w:szCs w:val="20"/>
          <w:lang w:val="fr-FR"/>
        </w:rPr>
        <w:t>ita</w:t>
      </w:r>
      <w:r w:rsidR="00553FCA">
        <w:rPr>
          <w:rFonts w:ascii="Tahoma" w:hAnsi="Tahoma" w:cs="Tahoma"/>
          <w:b/>
          <w:sz w:val="20"/>
          <w:szCs w:val="20"/>
          <w:lang w:val="fr-FR"/>
        </w:rPr>
        <w:t>tifs</w:t>
      </w:r>
      <w:r w:rsidR="00767148" w:rsidRPr="00DD6E9E">
        <w:rPr>
          <w:rFonts w:ascii="Tahoma" w:hAnsi="Tahoma" w:cs="Tahoma"/>
          <w:b/>
          <w:sz w:val="20"/>
          <w:szCs w:val="20"/>
          <w:lang w:val="fr-FR"/>
        </w:rPr>
        <w:t xml:space="preserve"> et les aides offertes aux personnes entreprenantes </w:t>
      </w:r>
      <w:r w:rsidR="00767148" w:rsidRPr="00DD6E9E">
        <w:rPr>
          <w:rFonts w:ascii="Tahoma" w:hAnsi="Tahoma" w:cs="Tahoma"/>
          <w:sz w:val="20"/>
          <w:szCs w:val="20"/>
          <w:lang w:val="fr-FR"/>
        </w:rPr>
        <w:t>(modalité, prestation, conditions requises aux destinataires, etc</w:t>
      </w:r>
      <w:r w:rsidR="00553FCA">
        <w:rPr>
          <w:rFonts w:ascii="Tahoma" w:hAnsi="Tahoma" w:cs="Tahoma"/>
          <w:sz w:val="20"/>
          <w:szCs w:val="20"/>
          <w:lang w:val="fr-FR"/>
        </w:rPr>
        <w:t>.</w:t>
      </w:r>
      <w:r w:rsidR="00767148" w:rsidRPr="00DD6E9E">
        <w:rPr>
          <w:rFonts w:ascii="Tahoma" w:hAnsi="Tahoma" w:cs="Tahoma"/>
          <w:sz w:val="20"/>
          <w:szCs w:val="20"/>
          <w:lang w:val="fr-FR"/>
        </w:rPr>
        <w:t xml:space="preserve">) : 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72639" w:rsidRPr="00BC3215" w14:paraId="789484DD" w14:textId="77777777" w:rsidTr="00AF3306">
        <w:trPr>
          <w:trHeight w:val="1969"/>
        </w:trPr>
        <w:tc>
          <w:tcPr>
            <w:tcW w:w="9464" w:type="dxa"/>
          </w:tcPr>
          <w:p w14:paraId="0AB5B95B" w14:textId="77777777" w:rsidR="00572639" w:rsidRPr="00DD6E9E" w:rsidRDefault="00572639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74BA03F3" w14:textId="77777777" w:rsidR="00572639" w:rsidRPr="00DD6E9E" w:rsidRDefault="00572639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1F367040" w14:textId="77777777" w:rsidR="00EE3EC3" w:rsidRPr="00DD6E9E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067CFB2E" w14:textId="77777777" w:rsidR="005A0CA8" w:rsidRPr="00DD6E9E" w:rsidRDefault="005A0CA8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03BCC278" w14:textId="43892D48" w:rsidR="00EE3EC3" w:rsidRPr="00DD6E9E" w:rsidRDefault="00AE073C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3.1.2.3 </w:t>
      </w:r>
      <w:r w:rsidR="00C15B88" w:rsidRPr="00DD6E9E">
        <w:rPr>
          <w:rFonts w:ascii="Tahoma" w:hAnsi="Tahoma" w:cs="Tahoma"/>
          <w:sz w:val="20"/>
          <w:szCs w:val="20"/>
          <w:lang w:val="fr-FR"/>
        </w:rPr>
        <w:t xml:space="preserve">Votre ville dispose-t-elle </w:t>
      </w:r>
      <w:r w:rsidR="00C15B88" w:rsidRPr="00DD6E9E">
        <w:rPr>
          <w:rFonts w:ascii="Tahoma" w:hAnsi="Tahoma" w:cs="Tahoma"/>
          <w:b/>
          <w:sz w:val="20"/>
          <w:szCs w:val="20"/>
          <w:lang w:val="fr-FR"/>
        </w:rPr>
        <w:t xml:space="preserve">d’espace de pépinière d’entreprise, d’incubateur ou de </w:t>
      </w:r>
      <w:proofErr w:type="spellStart"/>
      <w:r w:rsidR="00C15B88" w:rsidRPr="00DD6E9E">
        <w:rPr>
          <w:rFonts w:ascii="Tahoma" w:hAnsi="Tahoma" w:cs="Tahoma"/>
          <w:b/>
          <w:sz w:val="20"/>
          <w:szCs w:val="20"/>
          <w:lang w:val="fr-FR"/>
        </w:rPr>
        <w:t>co-working</w:t>
      </w:r>
      <w:proofErr w:type="spellEnd"/>
      <w:r w:rsidR="00C15B88" w:rsidRPr="00DD6E9E">
        <w:rPr>
          <w:rFonts w:ascii="Tahoma" w:hAnsi="Tahoma" w:cs="Tahoma"/>
          <w:sz w:val="20"/>
          <w:szCs w:val="20"/>
          <w:lang w:val="fr-FR"/>
        </w:rPr>
        <w:t>? Si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C15B88" w:rsidRPr="00DD6E9E">
        <w:rPr>
          <w:rFonts w:ascii="Tahoma" w:hAnsi="Tahoma" w:cs="Tahoma"/>
          <w:sz w:val="20"/>
          <w:szCs w:val="20"/>
          <w:lang w:val="fr-FR"/>
        </w:rPr>
        <w:t xml:space="preserve">c’est le cas, décrivez brièvement les espaces, en indiquant leurs principales caractéristiques et leurs lignes d’activité.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E3EC3" w:rsidRPr="00BC3215" w14:paraId="0D975274" w14:textId="77777777" w:rsidTr="00AF3306">
        <w:trPr>
          <w:trHeight w:val="1969"/>
        </w:trPr>
        <w:tc>
          <w:tcPr>
            <w:tcW w:w="9464" w:type="dxa"/>
          </w:tcPr>
          <w:p w14:paraId="7B7D3641" w14:textId="77777777" w:rsidR="00EE3EC3" w:rsidRPr="00DD6E9E" w:rsidRDefault="00EE3EC3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0142E2EB" w14:textId="77777777" w:rsidR="00EE3EC3" w:rsidRPr="00DD6E9E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7E07FC60" w14:textId="77777777" w:rsidR="00EE3EC3" w:rsidRPr="00DD6E9E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1369F91F" w14:textId="77777777" w:rsidR="007F3913" w:rsidRPr="00DD6E9E" w:rsidRDefault="007F3913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6386DE38" w14:textId="3FF26CDF" w:rsidR="00AB77A2" w:rsidRPr="00DD6E9E" w:rsidRDefault="00AE073C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3.1.2.4 </w:t>
      </w:r>
      <w:r w:rsidR="001B4CD8" w:rsidRPr="00DD6E9E">
        <w:rPr>
          <w:rFonts w:ascii="Tahoma" w:hAnsi="Tahoma" w:cs="Tahoma"/>
          <w:sz w:val="20"/>
          <w:szCs w:val="20"/>
          <w:lang w:val="fr-FR"/>
        </w:rPr>
        <w:t xml:space="preserve">Y </w:t>
      </w:r>
      <w:proofErr w:type="spellStart"/>
      <w:r w:rsidR="001B4CD8" w:rsidRPr="00DD6E9E">
        <w:rPr>
          <w:rFonts w:ascii="Tahoma" w:hAnsi="Tahoma" w:cs="Tahoma"/>
          <w:sz w:val="20"/>
          <w:szCs w:val="20"/>
          <w:lang w:val="fr-FR"/>
        </w:rPr>
        <w:t>a-t-il</w:t>
      </w:r>
      <w:proofErr w:type="spellEnd"/>
      <w:r w:rsidR="001B4CD8" w:rsidRPr="00DD6E9E">
        <w:rPr>
          <w:rFonts w:ascii="Tahoma" w:hAnsi="Tahoma" w:cs="Tahoma"/>
          <w:sz w:val="20"/>
          <w:szCs w:val="20"/>
          <w:lang w:val="fr-FR"/>
        </w:rPr>
        <w:t xml:space="preserve"> une expérience réalisée 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>en</w:t>
      </w:r>
      <w:r w:rsidR="001B4CD8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1E427D" w:rsidRPr="00DD6E9E">
        <w:rPr>
          <w:rFonts w:ascii="Tahoma" w:hAnsi="Tahoma" w:cs="Tahoma"/>
          <w:b/>
          <w:sz w:val="20"/>
          <w:szCs w:val="20"/>
          <w:lang w:val="fr-FR"/>
        </w:rPr>
        <w:t>développement de nouveaux i</w:t>
      </w:r>
      <w:r w:rsidR="001B4CD8" w:rsidRPr="00DD6E9E">
        <w:rPr>
          <w:rFonts w:ascii="Tahoma" w:hAnsi="Tahoma" w:cs="Tahoma"/>
          <w:b/>
          <w:sz w:val="20"/>
          <w:szCs w:val="20"/>
          <w:lang w:val="fr-FR"/>
        </w:rPr>
        <w:t>n</w:t>
      </w:r>
      <w:r w:rsidR="001E427D" w:rsidRPr="00DD6E9E">
        <w:rPr>
          <w:rFonts w:ascii="Tahoma" w:hAnsi="Tahoma" w:cs="Tahoma"/>
          <w:b/>
          <w:sz w:val="20"/>
          <w:szCs w:val="20"/>
          <w:lang w:val="fr-FR"/>
        </w:rPr>
        <w:t>s</w:t>
      </w:r>
      <w:r w:rsidR="001B4CD8" w:rsidRPr="00DD6E9E">
        <w:rPr>
          <w:rFonts w:ascii="Tahoma" w:hAnsi="Tahoma" w:cs="Tahoma"/>
          <w:b/>
          <w:sz w:val="20"/>
          <w:szCs w:val="20"/>
          <w:lang w:val="fr-FR"/>
        </w:rPr>
        <w:t xml:space="preserve">truments de financement </w:t>
      </w:r>
      <w:r w:rsidR="001B4CD8" w:rsidRPr="00DD6E9E">
        <w:rPr>
          <w:rFonts w:ascii="Tahoma" w:hAnsi="Tahoma" w:cs="Tahoma"/>
          <w:sz w:val="20"/>
          <w:szCs w:val="20"/>
          <w:lang w:val="fr-FR"/>
        </w:rPr>
        <w:t xml:space="preserve">pour des projets entrepreneuriaux? De nouvelles formules </w:t>
      </w:r>
      <w:r w:rsidR="00097A4D" w:rsidRPr="00DD6E9E">
        <w:rPr>
          <w:rFonts w:ascii="Tahoma" w:hAnsi="Tahoma" w:cs="Tahoma"/>
          <w:sz w:val="20"/>
          <w:szCs w:val="20"/>
          <w:lang w:val="fr-FR"/>
        </w:rPr>
        <w:t>de financement ou des modèles de financement public-privé serviraient d’exemples. Si l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>a réponse est affirmative</w:t>
      </w:r>
      <w:r w:rsidR="00553FCA">
        <w:rPr>
          <w:rFonts w:ascii="Tahoma" w:hAnsi="Tahoma" w:cs="Tahoma"/>
          <w:sz w:val="20"/>
          <w:szCs w:val="20"/>
          <w:lang w:val="fr-FR"/>
        </w:rPr>
        <w:t>,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 inclu</w:t>
      </w:r>
      <w:r w:rsidR="00097A4D" w:rsidRPr="00DD6E9E">
        <w:rPr>
          <w:rFonts w:ascii="Tahoma" w:hAnsi="Tahoma" w:cs="Tahoma"/>
          <w:sz w:val="20"/>
          <w:szCs w:val="20"/>
          <w:lang w:val="fr-FR"/>
        </w:rPr>
        <w:t>ez une brève description</w:t>
      </w:r>
      <w:r w:rsidR="006A1737" w:rsidRPr="00DD6E9E">
        <w:rPr>
          <w:rFonts w:ascii="Tahoma" w:hAnsi="Tahoma" w:cs="Tahoma"/>
          <w:sz w:val="20"/>
          <w:szCs w:val="20"/>
          <w:lang w:val="fr-FR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B77A2" w:rsidRPr="00DD6E9E" w14:paraId="76169F36" w14:textId="77777777" w:rsidTr="00AF3306">
        <w:trPr>
          <w:trHeight w:val="1969"/>
        </w:trPr>
        <w:tc>
          <w:tcPr>
            <w:tcW w:w="9464" w:type="dxa"/>
          </w:tcPr>
          <w:p w14:paraId="480800E1" w14:textId="77777777" w:rsidR="00AB77A2" w:rsidRPr="00DD6E9E" w:rsidRDefault="00AB77A2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5CE6D4E6" w14:textId="77777777" w:rsidR="00AB77A2" w:rsidRPr="00DD6E9E" w:rsidRDefault="00AB77A2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1E82662E" w14:textId="77777777" w:rsidR="00AB77A2" w:rsidRPr="00DD6E9E" w:rsidRDefault="00AB77A2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0B96B866" w14:textId="77777777" w:rsidR="007F3913" w:rsidRPr="00DD6E9E" w:rsidRDefault="007F391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302CD1AF" w14:textId="1E938D6E" w:rsidR="00AE073C" w:rsidRPr="00DD6E9E" w:rsidRDefault="00AE073C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3.1.3 </w:t>
      </w:r>
      <w:r w:rsidR="00097A4D" w:rsidRPr="00DD6E9E">
        <w:rPr>
          <w:rFonts w:ascii="Tahoma" w:hAnsi="Tahoma" w:cs="Tahoma"/>
          <w:b/>
          <w:sz w:val="20"/>
          <w:szCs w:val="20"/>
          <w:lang w:val="fr-FR"/>
        </w:rPr>
        <w:t xml:space="preserve">Encouragement de la R+D+I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4274FBFE" w14:textId="77777777" w:rsidR="001E7E53" w:rsidRPr="00DD6E9E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CF41BD0" w14:textId="65C65476" w:rsidR="001E7E53" w:rsidRPr="00DD6E9E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3.1.3.1 Indique</w:t>
      </w:r>
      <w:r w:rsidR="00097A4D" w:rsidRPr="00DD6E9E">
        <w:rPr>
          <w:rFonts w:ascii="Tahoma" w:hAnsi="Tahoma" w:cs="Tahoma"/>
          <w:sz w:val="20"/>
          <w:szCs w:val="20"/>
          <w:lang w:val="fr-FR"/>
        </w:rPr>
        <w:t xml:space="preserve">z la valeur de la dépense interne en R+D par rapport au PIB de votre ville : 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5BDBBA8D" w14:textId="77777777" w:rsidR="001E7E53" w:rsidRPr="00DD6E9E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1E7E53" w:rsidRPr="00BC3215" w14:paraId="5275C3A8" w14:textId="77777777" w:rsidTr="004C70CE">
        <w:trPr>
          <w:cantSplit/>
          <w:trHeight w:val="418"/>
        </w:trPr>
        <w:tc>
          <w:tcPr>
            <w:tcW w:w="2224" w:type="pct"/>
            <w:vAlign w:val="center"/>
          </w:tcPr>
          <w:p w14:paraId="179091B6" w14:textId="135C4567" w:rsidR="001E7E53" w:rsidRPr="00DD6E9E" w:rsidRDefault="00097A4D" w:rsidP="00097A4D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Dépense interne en R+D par rapport au PIB</w:t>
            </w:r>
            <w:r w:rsidR="001E7E53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(%)</w:t>
            </w:r>
          </w:p>
        </w:tc>
        <w:tc>
          <w:tcPr>
            <w:tcW w:w="2776" w:type="pct"/>
            <w:vAlign w:val="center"/>
          </w:tcPr>
          <w:p w14:paraId="2032A878" w14:textId="77777777" w:rsidR="001E7E53" w:rsidRPr="00DD6E9E" w:rsidRDefault="001E7E53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E7E53" w:rsidRPr="00BC3215" w14:paraId="4F6A8104" w14:textId="77777777" w:rsidTr="004C70CE">
        <w:trPr>
          <w:cantSplit/>
          <w:trHeight w:val="418"/>
        </w:trPr>
        <w:tc>
          <w:tcPr>
            <w:tcW w:w="2224" w:type="pct"/>
            <w:vAlign w:val="center"/>
          </w:tcPr>
          <w:p w14:paraId="0ADFE97D" w14:textId="0C0A2246" w:rsidR="001E7E53" w:rsidRPr="00DD6E9E" w:rsidRDefault="005A0CA8" w:rsidP="00097A4D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="00097A4D" w:rsidRPr="00DD6E9E">
              <w:rPr>
                <w:rFonts w:ascii="Arial" w:hAnsi="Arial" w:cs="Arial"/>
                <w:sz w:val="20"/>
                <w:szCs w:val="20"/>
                <w:lang w:val="fr-FR"/>
              </w:rPr>
              <w:t>née de référence de la donnée</w:t>
            </w:r>
          </w:p>
        </w:tc>
        <w:tc>
          <w:tcPr>
            <w:tcW w:w="2776" w:type="pct"/>
            <w:vAlign w:val="center"/>
          </w:tcPr>
          <w:p w14:paraId="4B0D11A3" w14:textId="77777777" w:rsidR="001E7E53" w:rsidRPr="00DD6E9E" w:rsidRDefault="001E7E53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43E45862" w14:textId="77777777" w:rsidR="003467B0" w:rsidRPr="00DD6E9E" w:rsidRDefault="003467B0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2A1F90F4" w14:textId="77777777" w:rsidR="007F3913" w:rsidRPr="00DD6E9E" w:rsidRDefault="007F3913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1808A2F4" w14:textId="78AE5D01" w:rsidR="007B6DF0" w:rsidRPr="00DD6E9E" w:rsidRDefault="003467B0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lastRenderedPageBreak/>
        <w:t>3.1.3.</w:t>
      </w:r>
      <w:r w:rsidR="00B109A7" w:rsidRPr="00DD6E9E">
        <w:rPr>
          <w:rFonts w:ascii="Tahoma" w:hAnsi="Tahoma" w:cs="Tahoma"/>
          <w:sz w:val="20"/>
          <w:szCs w:val="20"/>
          <w:lang w:val="fr-FR"/>
        </w:rPr>
        <w:t>2</w:t>
      </w:r>
      <w:r w:rsidR="00097A4D" w:rsidRPr="00DD6E9E">
        <w:rPr>
          <w:rFonts w:ascii="Tahoma" w:hAnsi="Tahoma" w:cs="Tahoma"/>
          <w:sz w:val="20"/>
          <w:szCs w:val="20"/>
          <w:lang w:val="fr-FR"/>
        </w:rPr>
        <w:t xml:space="preserve"> Y-a-t-il dans votre ville un</w:t>
      </w:r>
      <w:r w:rsidR="00E46CC2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553FCA">
        <w:rPr>
          <w:rFonts w:ascii="Tahoma" w:hAnsi="Tahoma" w:cs="Tahoma"/>
          <w:b/>
          <w:sz w:val="20"/>
          <w:szCs w:val="20"/>
          <w:lang w:val="fr-FR"/>
        </w:rPr>
        <w:t>pôle</w:t>
      </w:r>
      <w:r w:rsidR="00097A4D" w:rsidRPr="00DD6E9E">
        <w:rPr>
          <w:rFonts w:ascii="Tahoma" w:hAnsi="Tahoma" w:cs="Tahoma"/>
          <w:b/>
          <w:sz w:val="20"/>
          <w:szCs w:val="20"/>
          <w:lang w:val="fr-FR"/>
        </w:rPr>
        <w:t xml:space="preserve"> scientifique et/ou technologique dans la zone métropolitaine</w:t>
      </w:r>
      <w:r w:rsidR="00037D1B" w:rsidRPr="00DD6E9E">
        <w:rPr>
          <w:rFonts w:ascii="Tahoma" w:hAnsi="Tahoma" w:cs="Tahoma"/>
          <w:sz w:val="20"/>
          <w:szCs w:val="20"/>
          <w:lang w:val="fr-FR"/>
        </w:rPr>
        <w:t xml:space="preserve">? </w:t>
      </w:r>
      <w:r w:rsidR="00553FCA">
        <w:rPr>
          <w:rFonts w:ascii="Tahoma" w:hAnsi="Tahoma" w:cs="Tahoma"/>
          <w:sz w:val="20"/>
          <w:szCs w:val="20"/>
          <w:lang w:val="fr-FR"/>
        </w:rPr>
        <w:t>Développez</w:t>
      </w:r>
      <w:r w:rsidR="00097A4D" w:rsidRPr="00DD6E9E">
        <w:rPr>
          <w:rFonts w:ascii="Tahoma" w:hAnsi="Tahoma" w:cs="Tahoma"/>
          <w:sz w:val="20"/>
          <w:szCs w:val="20"/>
          <w:lang w:val="fr-FR"/>
        </w:rPr>
        <w:t xml:space="preserve"> les paramètres indiqués ci-après 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en tenant compte des </w:t>
      </w:r>
      <w:r w:rsidR="00553FCA">
        <w:rPr>
          <w:rFonts w:ascii="Tahoma" w:hAnsi="Tahoma" w:cs="Tahoma"/>
          <w:sz w:val="20"/>
          <w:szCs w:val="20"/>
          <w:lang w:val="fr-FR"/>
        </w:rPr>
        <w:t>pôles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 scientifiques et/ou technologiques de la zone métropolitaine et les districts technologiques urbains de </w:t>
      </w:r>
      <w:r w:rsidR="00553FCA">
        <w:rPr>
          <w:rFonts w:ascii="Tahoma" w:hAnsi="Tahoma" w:cs="Tahoma"/>
          <w:sz w:val="20"/>
          <w:szCs w:val="20"/>
          <w:lang w:val="fr-FR"/>
        </w:rPr>
        <w:t xml:space="preserve">la 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connaissance, </w:t>
      </w:r>
      <w:r w:rsidR="00553FCA">
        <w:rPr>
          <w:rFonts w:ascii="Tahoma" w:hAnsi="Tahoma" w:cs="Tahoma"/>
          <w:sz w:val="20"/>
          <w:szCs w:val="20"/>
          <w:lang w:val="fr-FR"/>
        </w:rPr>
        <w:t>l’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innovation, </w:t>
      </w:r>
      <w:r w:rsidR="00553FCA">
        <w:rPr>
          <w:rFonts w:ascii="Tahoma" w:hAnsi="Tahoma" w:cs="Tahoma"/>
          <w:sz w:val="20"/>
          <w:szCs w:val="20"/>
          <w:lang w:val="fr-FR"/>
        </w:rPr>
        <w:t xml:space="preserve">la </w:t>
      </w:r>
      <w:r w:rsidR="001E427D" w:rsidRPr="00DD6E9E">
        <w:rPr>
          <w:rFonts w:ascii="Tahoma" w:hAnsi="Tahoma" w:cs="Tahoma"/>
          <w:sz w:val="20"/>
          <w:szCs w:val="20"/>
          <w:lang w:val="fr-FR"/>
        </w:rPr>
        <w:t xml:space="preserve">créativité, etc. </w:t>
      </w:r>
    </w:p>
    <w:p w14:paraId="1E603AF7" w14:textId="77777777" w:rsidR="007B6DF0" w:rsidRPr="00DD6E9E" w:rsidRDefault="00037D1B" w:rsidP="00951EB4">
      <w:pPr>
        <w:tabs>
          <w:tab w:val="left" w:pos="4102"/>
        </w:tabs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  <w:lang w:val="fr-FR"/>
        </w:rPr>
      </w:pPr>
      <w:r w:rsidRPr="00DD6E9E">
        <w:rPr>
          <w:rFonts w:ascii="Tahoma" w:hAnsi="Tahoma" w:cs="Tahoma"/>
          <w:color w:val="FF0000"/>
          <w:sz w:val="20"/>
          <w:szCs w:val="20"/>
          <w:lang w:val="fr-FR"/>
        </w:rPr>
        <w:tab/>
      </w: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BD48FA" w:rsidRPr="00BC3215" w14:paraId="3613E067" w14:textId="77777777" w:rsidTr="0092116A">
        <w:trPr>
          <w:cantSplit/>
          <w:trHeight w:val="952"/>
        </w:trPr>
        <w:tc>
          <w:tcPr>
            <w:tcW w:w="2224" w:type="pct"/>
            <w:vAlign w:val="center"/>
          </w:tcPr>
          <w:p w14:paraId="6CC2E4C7" w14:textId="553AFB09" w:rsidR="00BD48FA" w:rsidRPr="00DD6E9E" w:rsidRDefault="009478C7" w:rsidP="00553FCA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Identifica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tion de </w:t>
            </w:r>
            <w:r w:rsidR="00553FCA">
              <w:rPr>
                <w:rFonts w:ascii="Arial" w:hAnsi="Arial" w:cs="Arial"/>
                <w:sz w:val="20"/>
                <w:szCs w:val="20"/>
                <w:lang w:val="fr-FR"/>
              </w:rPr>
              <w:t>pôles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et/ou de districts de la zone métropolitaine</w:t>
            </w:r>
          </w:p>
        </w:tc>
        <w:tc>
          <w:tcPr>
            <w:tcW w:w="2776" w:type="pct"/>
            <w:vAlign w:val="center"/>
          </w:tcPr>
          <w:p w14:paraId="0BCF9856" w14:textId="77777777" w:rsidR="00BD48FA" w:rsidRPr="00DD6E9E" w:rsidRDefault="00BD48FA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D48FA" w:rsidRPr="00BC3215" w14:paraId="6A11F50B" w14:textId="77777777" w:rsidTr="0092116A">
        <w:trPr>
          <w:cantSplit/>
          <w:trHeight w:val="952"/>
        </w:trPr>
        <w:tc>
          <w:tcPr>
            <w:tcW w:w="2224" w:type="pct"/>
            <w:vAlign w:val="center"/>
          </w:tcPr>
          <w:p w14:paraId="33949BFF" w14:textId="3BED58C4" w:rsidR="00BD48FA" w:rsidRPr="00DD6E9E" w:rsidRDefault="009478C7" w:rsidP="00553FCA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Identifica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tion des </w:t>
            </w:r>
            <w:r w:rsidR="00553FCA">
              <w:rPr>
                <w:rFonts w:ascii="Arial" w:hAnsi="Arial" w:cs="Arial"/>
                <w:sz w:val="20"/>
                <w:szCs w:val="20"/>
                <w:lang w:val="fr-FR"/>
              </w:rPr>
              <w:t>pôles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et/ou des districts ayant opté pour une spécialisation sectorielle</w:t>
            </w:r>
          </w:p>
        </w:tc>
        <w:tc>
          <w:tcPr>
            <w:tcW w:w="2776" w:type="pct"/>
            <w:vAlign w:val="center"/>
          </w:tcPr>
          <w:p w14:paraId="67315189" w14:textId="77777777" w:rsidR="00BD48FA" w:rsidRPr="00DD6E9E" w:rsidRDefault="00BD48FA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F2135" w:rsidRPr="00BC3215" w14:paraId="0870DCAB" w14:textId="77777777" w:rsidTr="0092116A">
        <w:trPr>
          <w:cantSplit/>
          <w:trHeight w:val="952"/>
        </w:trPr>
        <w:tc>
          <w:tcPr>
            <w:tcW w:w="2224" w:type="pct"/>
            <w:vAlign w:val="center"/>
          </w:tcPr>
          <w:p w14:paraId="4DF2A600" w14:textId="40B25DFA" w:rsidR="009F2135" w:rsidRPr="00DD6E9E" w:rsidRDefault="00037D1B" w:rsidP="001E427D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Identifica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>tion des secteurs de spécialisation</w:t>
            </w:r>
          </w:p>
        </w:tc>
        <w:tc>
          <w:tcPr>
            <w:tcW w:w="2776" w:type="pct"/>
            <w:vAlign w:val="center"/>
          </w:tcPr>
          <w:p w14:paraId="70D72344" w14:textId="77777777" w:rsidR="009F2135" w:rsidRPr="00DD6E9E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F2135" w:rsidRPr="00BC3215" w14:paraId="39566E9C" w14:textId="77777777" w:rsidTr="0092116A">
        <w:trPr>
          <w:cantSplit/>
          <w:trHeight w:val="952"/>
        </w:trPr>
        <w:tc>
          <w:tcPr>
            <w:tcW w:w="2224" w:type="pct"/>
            <w:vAlign w:val="center"/>
          </w:tcPr>
          <w:p w14:paraId="6CCE546D" w14:textId="06F7881E" w:rsidR="009F2135" w:rsidRPr="00DD6E9E" w:rsidRDefault="009F2135" w:rsidP="00553FCA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Nº d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’entreprises situées dans les </w:t>
            </w:r>
            <w:r w:rsidR="00553FCA">
              <w:rPr>
                <w:rFonts w:ascii="Arial" w:hAnsi="Arial" w:cs="Arial"/>
                <w:sz w:val="20"/>
                <w:szCs w:val="20"/>
                <w:lang w:val="fr-FR"/>
              </w:rPr>
              <w:t>pôles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et/ou </w:t>
            </w:r>
            <w:r w:rsidR="00553FCA">
              <w:rPr>
                <w:rFonts w:ascii="Arial" w:hAnsi="Arial" w:cs="Arial"/>
                <w:sz w:val="20"/>
                <w:szCs w:val="20"/>
                <w:lang w:val="fr-FR"/>
              </w:rPr>
              <w:t xml:space="preserve">des 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>districts de la zone métropolitaine</w:t>
            </w:r>
          </w:p>
        </w:tc>
        <w:tc>
          <w:tcPr>
            <w:tcW w:w="2776" w:type="pct"/>
            <w:vAlign w:val="center"/>
          </w:tcPr>
          <w:p w14:paraId="4289BE4D" w14:textId="77777777" w:rsidR="009F2135" w:rsidRPr="00DD6E9E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F2135" w:rsidRPr="00BC3215" w14:paraId="410BD9A4" w14:textId="77777777" w:rsidTr="0092116A">
        <w:trPr>
          <w:cantSplit/>
          <w:trHeight w:val="952"/>
        </w:trPr>
        <w:tc>
          <w:tcPr>
            <w:tcW w:w="2224" w:type="pct"/>
            <w:vAlign w:val="center"/>
          </w:tcPr>
          <w:p w14:paraId="43DE19F5" w14:textId="6C14DBE1" w:rsidR="009F2135" w:rsidRPr="00DD6E9E" w:rsidRDefault="009F2135" w:rsidP="00553FCA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Nº d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’emplois existants dans les </w:t>
            </w:r>
            <w:r w:rsidR="00553FCA">
              <w:rPr>
                <w:rFonts w:ascii="Arial" w:hAnsi="Arial" w:cs="Arial"/>
                <w:sz w:val="20"/>
                <w:szCs w:val="20"/>
                <w:lang w:val="fr-FR"/>
              </w:rPr>
              <w:t>pôles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et/ou les districts de la zone métropolitaine</w:t>
            </w:r>
          </w:p>
        </w:tc>
        <w:tc>
          <w:tcPr>
            <w:tcW w:w="2776" w:type="pct"/>
            <w:vAlign w:val="center"/>
          </w:tcPr>
          <w:p w14:paraId="3A96AA30" w14:textId="77777777" w:rsidR="009F2135" w:rsidRPr="00DD6E9E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F2135" w:rsidRPr="00DD6E9E" w14:paraId="797C6797" w14:textId="77777777" w:rsidTr="0092116A">
        <w:trPr>
          <w:cantSplit/>
          <w:trHeight w:val="952"/>
        </w:trPr>
        <w:tc>
          <w:tcPr>
            <w:tcW w:w="2224" w:type="pct"/>
            <w:vAlign w:val="center"/>
          </w:tcPr>
          <w:p w14:paraId="7EA9391F" w14:textId="3B11ADFC" w:rsidR="009F2135" w:rsidRPr="00DD6E9E" w:rsidRDefault="00037D1B" w:rsidP="001E427D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Observa</w:t>
            </w:r>
            <w:r w:rsidR="001E427D" w:rsidRPr="00DD6E9E">
              <w:rPr>
                <w:rFonts w:ascii="Arial" w:hAnsi="Arial" w:cs="Arial"/>
                <w:sz w:val="20"/>
                <w:szCs w:val="20"/>
                <w:lang w:val="fr-FR"/>
              </w:rPr>
              <w:t>tions</w:t>
            </w:r>
          </w:p>
        </w:tc>
        <w:tc>
          <w:tcPr>
            <w:tcW w:w="2776" w:type="pct"/>
            <w:vAlign w:val="center"/>
          </w:tcPr>
          <w:p w14:paraId="3D016494" w14:textId="77777777" w:rsidR="009F2135" w:rsidRPr="00DD6E9E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49F064A" w14:textId="77777777" w:rsidR="00BD48FA" w:rsidRPr="00DD6E9E" w:rsidRDefault="00BD48FA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53C1173A" w14:textId="77777777" w:rsidR="00741CAC" w:rsidRPr="00DD6E9E" w:rsidRDefault="00741CAC" w:rsidP="00B109A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31A4FDD0" w14:textId="7B5AF520" w:rsidR="00B109A7" w:rsidRPr="00DD6E9E" w:rsidRDefault="00B109A7" w:rsidP="00B109A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3.1.4 </w:t>
      </w:r>
      <w:proofErr w:type="spellStart"/>
      <w:r w:rsidR="00741CAC" w:rsidRPr="00DD6E9E">
        <w:rPr>
          <w:rFonts w:ascii="Tahoma" w:hAnsi="Tahoma" w:cs="Tahoma"/>
          <w:b/>
          <w:sz w:val="20"/>
          <w:szCs w:val="20"/>
          <w:lang w:val="fr-FR"/>
        </w:rPr>
        <w:t>Clust</w:t>
      </w:r>
      <w:r w:rsidR="001E427D" w:rsidRPr="00DD6E9E">
        <w:rPr>
          <w:rFonts w:ascii="Tahoma" w:hAnsi="Tahoma" w:cs="Tahoma"/>
          <w:b/>
          <w:sz w:val="20"/>
          <w:szCs w:val="20"/>
          <w:lang w:val="fr-FR"/>
        </w:rPr>
        <w:t>érisation</w:t>
      </w:r>
      <w:proofErr w:type="spellEnd"/>
      <w:r w:rsidR="001E427D" w:rsidRPr="00DD6E9E">
        <w:rPr>
          <w:rFonts w:ascii="Tahoma" w:hAnsi="Tahoma" w:cs="Tahoma"/>
          <w:b/>
          <w:sz w:val="20"/>
          <w:szCs w:val="20"/>
          <w:lang w:val="fr-FR"/>
        </w:rPr>
        <w:t xml:space="preserve">. Collaboration avec le tissu entrepreneurial local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21A9E410" w14:textId="77777777" w:rsidR="00B109A7" w:rsidRPr="00DD6E9E" w:rsidRDefault="00B109A7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0D9F08F1" w14:textId="676C77D4" w:rsidR="00072E5E" w:rsidRPr="00DD6E9E" w:rsidRDefault="001E427D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3.1.4.1 </w:t>
      </w:r>
      <w:r w:rsidR="00072E5E" w:rsidRPr="00DD6E9E">
        <w:rPr>
          <w:rFonts w:ascii="Tahoma" w:hAnsi="Tahoma" w:cs="Tahoma"/>
          <w:sz w:val="20"/>
          <w:szCs w:val="20"/>
          <w:lang w:val="fr-FR"/>
        </w:rPr>
        <w:t>Existe</w:t>
      </w:r>
      <w:r w:rsidRPr="00DD6E9E">
        <w:rPr>
          <w:rFonts w:ascii="Tahoma" w:hAnsi="Tahoma" w:cs="Tahoma"/>
          <w:sz w:val="20"/>
          <w:szCs w:val="20"/>
          <w:lang w:val="fr-FR"/>
        </w:rPr>
        <w:t>-t-il des</w:t>
      </w:r>
      <w:r w:rsidR="00072E5E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072E5E" w:rsidRPr="00DD6E9E">
        <w:rPr>
          <w:rFonts w:ascii="Tahoma" w:hAnsi="Tahoma" w:cs="Tahoma"/>
          <w:b/>
          <w:sz w:val="20"/>
          <w:szCs w:val="20"/>
          <w:lang w:val="fr-FR"/>
        </w:rPr>
        <w:t>clusters loca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ux officialisés</w:t>
      </w:r>
      <w:r w:rsidR="00072E5E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Pr="00DD6E9E">
        <w:rPr>
          <w:rFonts w:ascii="Tahoma" w:hAnsi="Tahoma" w:cs="Tahoma"/>
          <w:sz w:val="20"/>
          <w:szCs w:val="20"/>
          <w:lang w:val="fr-FR"/>
        </w:rPr>
        <w:t>dans votre ville</w:t>
      </w:r>
      <w:r w:rsidR="001B4155" w:rsidRPr="00DD6E9E">
        <w:rPr>
          <w:rFonts w:ascii="Tahoma" w:hAnsi="Tahoma" w:cs="Tahoma"/>
          <w:sz w:val="20"/>
          <w:szCs w:val="20"/>
          <w:lang w:val="fr-FR"/>
        </w:rPr>
        <w:t xml:space="preserve">? </w:t>
      </w:r>
      <w:r w:rsidRPr="00DD6E9E">
        <w:rPr>
          <w:rFonts w:ascii="Tahoma" w:hAnsi="Tahoma" w:cs="Tahoma"/>
          <w:sz w:val="20"/>
          <w:szCs w:val="20"/>
          <w:lang w:val="fr-FR"/>
        </w:rPr>
        <w:t>Si c’est le cas</w:t>
      </w:r>
      <w:r w:rsidR="00553FCA">
        <w:rPr>
          <w:rFonts w:ascii="Tahoma" w:hAnsi="Tahoma" w:cs="Tahoma"/>
          <w:sz w:val="20"/>
          <w:szCs w:val="20"/>
          <w:lang w:val="fr-FR"/>
        </w:rPr>
        <w:t>,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identifiez-les et </w:t>
      </w:r>
      <w:r w:rsidR="006E3F44" w:rsidRPr="00DD6E9E">
        <w:rPr>
          <w:rFonts w:ascii="Tahoma" w:hAnsi="Tahoma" w:cs="Tahoma"/>
          <w:sz w:val="20"/>
          <w:szCs w:val="20"/>
          <w:lang w:val="fr-FR"/>
        </w:rPr>
        <w:t>caractérisez-les en précisant leur secteur d’activité et comment ils sont géré</w:t>
      </w:r>
      <w:r w:rsidR="00951EB4" w:rsidRPr="00DD6E9E">
        <w:rPr>
          <w:rFonts w:ascii="Tahoma" w:hAnsi="Tahoma" w:cs="Tahoma"/>
          <w:sz w:val="20"/>
          <w:szCs w:val="20"/>
          <w:lang w:val="fr-FR"/>
        </w:rPr>
        <w:t>s</w:t>
      </w:r>
      <w:r w:rsidR="006E3F44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D400E8" w:rsidRPr="00DD6E9E">
        <w:rPr>
          <w:rFonts w:ascii="Tahoma" w:hAnsi="Tahoma" w:cs="Tahoma"/>
          <w:sz w:val="20"/>
          <w:szCs w:val="20"/>
          <w:lang w:val="fr-FR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400E8" w:rsidRPr="00BC3215" w14:paraId="4C811FA1" w14:textId="77777777" w:rsidTr="00AF3306">
        <w:trPr>
          <w:trHeight w:val="1969"/>
        </w:trPr>
        <w:tc>
          <w:tcPr>
            <w:tcW w:w="9464" w:type="dxa"/>
          </w:tcPr>
          <w:p w14:paraId="2926B1D6" w14:textId="77777777" w:rsidR="00D400E8" w:rsidRPr="00DD6E9E" w:rsidRDefault="00D400E8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10A748DF" w14:textId="77777777" w:rsidR="00D400E8" w:rsidRPr="00DD6E9E" w:rsidRDefault="00D400E8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CA33D45" w14:textId="77777777" w:rsidR="00951EB4" w:rsidRPr="00DD6E9E" w:rsidRDefault="00951EB4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D726AFE" w14:textId="77777777" w:rsidR="00951EB4" w:rsidRPr="00DD6E9E" w:rsidRDefault="00951EB4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97F4D8B" w14:textId="5D4C9AC0" w:rsidR="00B800BC" w:rsidRPr="00DD6E9E" w:rsidRDefault="006E3F44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3.1.4.2 Quelles sont les</w:t>
      </w:r>
      <w:r w:rsidR="00B800BC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B800BC" w:rsidRPr="00DD6E9E">
        <w:rPr>
          <w:rFonts w:ascii="Tahoma" w:hAnsi="Tahoma" w:cs="Tahoma"/>
          <w:b/>
          <w:sz w:val="20"/>
          <w:szCs w:val="20"/>
          <w:lang w:val="fr-FR"/>
        </w:rPr>
        <w:t>principales v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oies de collaboration entre votre ville et les entreprises locales</w:t>
      </w:r>
      <w:r w:rsidR="00B800BC" w:rsidRPr="00DD6E9E">
        <w:rPr>
          <w:rFonts w:ascii="Tahoma" w:hAnsi="Tahoma" w:cs="Tahoma"/>
          <w:sz w:val="20"/>
          <w:szCs w:val="20"/>
          <w:lang w:val="fr-FR"/>
        </w:rPr>
        <w:t>? Inclu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ez une </w:t>
      </w:r>
      <w:r w:rsidR="00315EFE" w:rsidRPr="00DD6E9E">
        <w:rPr>
          <w:rFonts w:ascii="Tahoma" w:hAnsi="Tahoma" w:cs="Tahoma"/>
          <w:sz w:val="20"/>
          <w:szCs w:val="20"/>
          <w:lang w:val="fr-FR"/>
        </w:rPr>
        <w:t>brè</w:t>
      </w:r>
      <w:r w:rsidRPr="00DD6E9E">
        <w:rPr>
          <w:rFonts w:ascii="Tahoma" w:hAnsi="Tahoma" w:cs="Tahoma"/>
          <w:sz w:val="20"/>
          <w:szCs w:val="20"/>
          <w:lang w:val="fr-FR"/>
        </w:rPr>
        <w:t>ve description de leurs principales caractéristiques 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17BBE" w:rsidRPr="00DD6E9E" w14:paraId="181C1541" w14:textId="77777777" w:rsidTr="00AF3306">
        <w:trPr>
          <w:trHeight w:val="1969"/>
        </w:trPr>
        <w:tc>
          <w:tcPr>
            <w:tcW w:w="9464" w:type="dxa"/>
          </w:tcPr>
          <w:p w14:paraId="33CE9AF9" w14:textId="77777777" w:rsidR="00F17BBE" w:rsidRPr="00DD6E9E" w:rsidRDefault="00F17BBE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08682D71" w14:textId="77777777" w:rsidR="00F17BBE" w:rsidRPr="00DD6E9E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FA3FED3" w14:textId="77777777" w:rsidR="00F17BBE" w:rsidRPr="00DD6E9E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173B606" w14:textId="77777777" w:rsidR="00E83B0B" w:rsidRPr="00DD6E9E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F1AE80E" w14:textId="26950532" w:rsidR="00F17BBE" w:rsidRPr="00DD6E9E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3.1.5 At</w:t>
      </w:r>
      <w:r w:rsidR="006E3F44" w:rsidRPr="00DD6E9E">
        <w:rPr>
          <w:rFonts w:ascii="Tahoma" w:hAnsi="Tahoma" w:cs="Tahoma"/>
          <w:b/>
          <w:sz w:val="20"/>
          <w:szCs w:val="20"/>
          <w:lang w:val="fr-FR"/>
        </w:rPr>
        <w:t xml:space="preserve">trait d’investissements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4645663C" w14:textId="77777777" w:rsidR="00F17BBE" w:rsidRPr="00DD6E9E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6F6FDD17" w14:textId="04CDD4E1" w:rsidR="00E83B0B" w:rsidRPr="00DD6E9E" w:rsidRDefault="00553FCA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3.1.5.1 Dé</w:t>
      </w:r>
      <w:r w:rsidR="00F17BBE" w:rsidRPr="00DD6E9E">
        <w:rPr>
          <w:rFonts w:ascii="Tahoma" w:hAnsi="Tahoma" w:cs="Tahoma"/>
          <w:sz w:val="20"/>
          <w:szCs w:val="20"/>
          <w:lang w:val="fr-FR"/>
        </w:rPr>
        <w:t>cri</w:t>
      </w:r>
      <w:r w:rsidR="006E3F44" w:rsidRPr="00DD6E9E">
        <w:rPr>
          <w:rFonts w:ascii="Tahoma" w:hAnsi="Tahoma" w:cs="Tahoma"/>
          <w:sz w:val="20"/>
          <w:szCs w:val="20"/>
          <w:lang w:val="fr-FR"/>
        </w:rPr>
        <w:t>vez les</w:t>
      </w:r>
      <w:r w:rsidR="00F17BBE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F17BBE" w:rsidRPr="00DD6E9E">
        <w:rPr>
          <w:rFonts w:ascii="Tahoma" w:hAnsi="Tahoma" w:cs="Tahoma"/>
          <w:b/>
          <w:sz w:val="20"/>
          <w:szCs w:val="20"/>
          <w:lang w:val="fr-FR"/>
        </w:rPr>
        <w:t>3 principa</w:t>
      </w:r>
      <w:r w:rsidR="006E3F44" w:rsidRPr="00DD6E9E">
        <w:rPr>
          <w:rFonts w:ascii="Tahoma" w:hAnsi="Tahoma" w:cs="Tahoma"/>
          <w:b/>
          <w:sz w:val="20"/>
          <w:szCs w:val="20"/>
          <w:lang w:val="fr-FR"/>
        </w:rPr>
        <w:t>ux arguments ou potentiels de votre ville pour attirer des investissements productifs à l’extérieur</w:t>
      </w:r>
      <w:r w:rsidR="00F17BBE" w:rsidRPr="00DD6E9E">
        <w:rPr>
          <w:rFonts w:ascii="Tahoma" w:hAnsi="Tahoma" w:cs="Tahoma"/>
          <w:sz w:val="20"/>
          <w:szCs w:val="20"/>
          <w:lang w:val="fr-FR"/>
        </w:rPr>
        <w:t xml:space="preserve"> (facili</w:t>
      </w:r>
      <w:r>
        <w:rPr>
          <w:rFonts w:ascii="Tahoma" w:hAnsi="Tahoma" w:cs="Tahoma"/>
          <w:sz w:val="20"/>
          <w:szCs w:val="20"/>
          <w:lang w:val="fr-FR"/>
        </w:rPr>
        <w:t>tés pour la localisat</w:t>
      </w:r>
      <w:r w:rsidR="006E3F44" w:rsidRPr="00DD6E9E">
        <w:rPr>
          <w:rFonts w:ascii="Tahoma" w:hAnsi="Tahoma" w:cs="Tahoma"/>
          <w:sz w:val="20"/>
          <w:szCs w:val="20"/>
          <w:lang w:val="fr-FR"/>
        </w:rPr>
        <w:t>ion et identification d’espaces et d’infrastructures, développement de talent et de capital humain, bénéfices fiscaux, facilité d’accès au financement, concentrati</w:t>
      </w:r>
      <w:r>
        <w:rPr>
          <w:rFonts w:ascii="Tahoma" w:hAnsi="Tahoma" w:cs="Tahoma"/>
          <w:sz w:val="20"/>
          <w:szCs w:val="20"/>
          <w:lang w:val="fr-FR"/>
        </w:rPr>
        <w:t>o</w:t>
      </w:r>
      <w:r w:rsidR="006E3F44" w:rsidRPr="00DD6E9E">
        <w:rPr>
          <w:rFonts w:ascii="Tahoma" w:hAnsi="Tahoma" w:cs="Tahoma"/>
          <w:sz w:val="20"/>
          <w:szCs w:val="20"/>
          <w:lang w:val="fr-FR"/>
        </w:rPr>
        <w:t xml:space="preserve">n d’agents de R+D+I, </w:t>
      </w:r>
      <w:r w:rsidR="00315EFE" w:rsidRPr="00DD6E9E">
        <w:rPr>
          <w:rFonts w:ascii="Tahoma" w:hAnsi="Tahoma" w:cs="Tahoma"/>
          <w:sz w:val="20"/>
          <w:szCs w:val="20"/>
          <w:lang w:val="fr-FR"/>
        </w:rPr>
        <w:t>incita</w:t>
      </w:r>
      <w:r>
        <w:rPr>
          <w:rFonts w:ascii="Tahoma" w:hAnsi="Tahoma" w:cs="Tahoma"/>
          <w:sz w:val="20"/>
          <w:szCs w:val="20"/>
          <w:lang w:val="fr-FR"/>
        </w:rPr>
        <w:t>tifs</w:t>
      </w:r>
      <w:r w:rsidR="006E3F44" w:rsidRPr="00DD6E9E">
        <w:rPr>
          <w:rFonts w:ascii="Tahoma" w:hAnsi="Tahoma" w:cs="Tahoma"/>
          <w:sz w:val="20"/>
          <w:szCs w:val="20"/>
          <w:lang w:val="fr-FR"/>
        </w:rPr>
        <w:t xml:space="preserve"> à l’investissement en R+D+I, etc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6E3F44" w:rsidRPr="00DD6E9E">
        <w:rPr>
          <w:rFonts w:ascii="Tahoma" w:hAnsi="Tahoma" w:cs="Tahoma"/>
          <w:sz w:val="20"/>
          <w:szCs w:val="20"/>
          <w:lang w:val="fr-FR"/>
        </w:rPr>
        <w:t xml:space="preserve">) :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951EB4" w:rsidRPr="00DD6E9E" w14:paraId="602158AB" w14:textId="77777777" w:rsidTr="00951EB4">
        <w:trPr>
          <w:trHeight w:val="646"/>
        </w:trPr>
        <w:tc>
          <w:tcPr>
            <w:tcW w:w="2093" w:type="dxa"/>
            <w:vAlign w:val="center"/>
          </w:tcPr>
          <w:p w14:paraId="3181BEA2" w14:textId="78CC980F" w:rsidR="00951EB4" w:rsidRPr="00DD6E9E" w:rsidRDefault="00315EFE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Argument</w:t>
            </w:r>
            <w:r w:rsidR="00951EB4"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7371" w:type="dxa"/>
            <w:vAlign w:val="center"/>
          </w:tcPr>
          <w:p w14:paraId="597B0951" w14:textId="77777777" w:rsidR="00951EB4" w:rsidRPr="00DD6E9E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951EB4" w:rsidRPr="00DD6E9E" w14:paraId="5AC6538E" w14:textId="77777777" w:rsidTr="00951EB4">
        <w:trPr>
          <w:trHeight w:val="646"/>
        </w:trPr>
        <w:tc>
          <w:tcPr>
            <w:tcW w:w="2093" w:type="dxa"/>
            <w:vAlign w:val="center"/>
          </w:tcPr>
          <w:p w14:paraId="7A5375B4" w14:textId="5BF2751A" w:rsidR="00951EB4" w:rsidRPr="00DD6E9E" w:rsidRDefault="00951EB4" w:rsidP="00315EF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Argument 2</w:t>
            </w:r>
          </w:p>
        </w:tc>
        <w:tc>
          <w:tcPr>
            <w:tcW w:w="7371" w:type="dxa"/>
            <w:vAlign w:val="center"/>
          </w:tcPr>
          <w:p w14:paraId="6ED77592" w14:textId="77777777" w:rsidR="00951EB4" w:rsidRPr="00DD6E9E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951EB4" w:rsidRPr="00DD6E9E" w14:paraId="61C098F5" w14:textId="77777777" w:rsidTr="00951EB4">
        <w:trPr>
          <w:trHeight w:val="646"/>
        </w:trPr>
        <w:tc>
          <w:tcPr>
            <w:tcW w:w="2093" w:type="dxa"/>
            <w:vAlign w:val="center"/>
          </w:tcPr>
          <w:p w14:paraId="05804F9F" w14:textId="7F8357CF" w:rsidR="00951EB4" w:rsidRPr="00DD6E9E" w:rsidRDefault="00951EB4" w:rsidP="00315EF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Argument 3</w:t>
            </w:r>
          </w:p>
        </w:tc>
        <w:tc>
          <w:tcPr>
            <w:tcW w:w="7371" w:type="dxa"/>
            <w:vAlign w:val="center"/>
          </w:tcPr>
          <w:p w14:paraId="267B42DB" w14:textId="77777777" w:rsidR="00951EB4" w:rsidRPr="00DD6E9E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34B8E132" w14:textId="77777777" w:rsidR="00E83B0B" w:rsidRPr="00DD6E9E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33A40E1C" w14:textId="77777777" w:rsidR="00E83B0B" w:rsidRPr="00DD6E9E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37BE24EF" w14:textId="77777777" w:rsidR="00E83B0B" w:rsidRPr="00DD6E9E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49BB9B9" w14:textId="371A24E5" w:rsidR="008A22C7" w:rsidRPr="00DD6E9E" w:rsidRDefault="008A22C7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3.1.6 Posi</w:t>
      </w:r>
      <w:r w:rsidR="00315EFE" w:rsidRPr="00DD6E9E">
        <w:rPr>
          <w:rFonts w:ascii="Tahoma" w:hAnsi="Tahoma" w:cs="Tahoma"/>
          <w:b/>
          <w:sz w:val="20"/>
          <w:szCs w:val="20"/>
          <w:lang w:val="fr-FR"/>
        </w:rPr>
        <w:t xml:space="preserve">tionnement du territoire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353099F7" w14:textId="77777777" w:rsidR="008A22C7" w:rsidRPr="00DD6E9E" w:rsidRDefault="008A22C7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48F7592" w14:textId="5C1CBB9B" w:rsidR="00A937B0" w:rsidRPr="00DD6E9E" w:rsidRDefault="00BC59A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3.1.6</w:t>
      </w:r>
      <w:r w:rsidR="008A22C7" w:rsidRPr="00DD6E9E">
        <w:rPr>
          <w:rFonts w:ascii="Tahoma" w:hAnsi="Tahoma" w:cs="Tahoma"/>
          <w:sz w:val="20"/>
          <w:szCs w:val="20"/>
          <w:lang w:val="fr-FR"/>
        </w:rPr>
        <w:t>.1 D</w:t>
      </w:r>
      <w:r w:rsidR="00315EFE" w:rsidRPr="00DD6E9E">
        <w:rPr>
          <w:rFonts w:ascii="Tahoma" w:hAnsi="Tahoma" w:cs="Tahoma"/>
          <w:sz w:val="20"/>
          <w:szCs w:val="20"/>
          <w:lang w:val="fr-FR"/>
        </w:rPr>
        <w:t>écrivez les</w:t>
      </w:r>
      <w:r w:rsidR="008A22C7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8A22C7" w:rsidRPr="00DD6E9E">
        <w:rPr>
          <w:rFonts w:ascii="Tahoma" w:hAnsi="Tahoma" w:cs="Tahoma"/>
          <w:b/>
          <w:sz w:val="20"/>
          <w:szCs w:val="20"/>
          <w:lang w:val="fr-FR"/>
        </w:rPr>
        <w:t>3 principa</w:t>
      </w:r>
      <w:r w:rsidR="00315EFE" w:rsidRPr="00DD6E9E">
        <w:rPr>
          <w:rFonts w:ascii="Tahoma" w:hAnsi="Tahoma" w:cs="Tahoma"/>
          <w:b/>
          <w:sz w:val="20"/>
          <w:szCs w:val="20"/>
          <w:lang w:val="fr-FR"/>
        </w:rPr>
        <w:t>ux arguments ou potentialités de votre ville pour son positionnement international (</w:t>
      </w:r>
      <w:r w:rsidR="00315EFE" w:rsidRPr="00DD6E9E">
        <w:rPr>
          <w:rFonts w:ascii="Tahoma" w:hAnsi="Tahoma" w:cs="Tahoma"/>
          <w:sz w:val="20"/>
          <w:szCs w:val="20"/>
          <w:lang w:val="fr-FR"/>
        </w:rPr>
        <w:t>ville de la connaissance, ville numérique, ville touristique, ville de l’art et du design, etc</w:t>
      </w:r>
      <w:r w:rsidR="00553FCA">
        <w:rPr>
          <w:rFonts w:ascii="Tahoma" w:hAnsi="Tahoma" w:cs="Tahoma"/>
          <w:sz w:val="20"/>
          <w:szCs w:val="20"/>
          <w:lang w:val="fr-FR"/>
        </w:rPr>
        <w:t>.</w:t>
      </w:r>
      <w:r w:rsidR="00315EFE" w:rsidRPr="00DD6E9E">
        <w:rPr>
          <w:rFonts w:ascii="Tahoma" w:hAnsi="Tahoma" w:cs="Tahoma"/>
          <w:sz w:val="20"/>
          <w:szCs w:val="20"/>
          <w:lang w:val="fr-FR"/>
        </w:rPr>
        <w:t xml:space="preserve">).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951EB4" w:rsidRPr="00DD6E9E" w14:paraId="68BF108F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2E9E178A" w14:textId="59BA6C43" w:rsidR="00951EB4" w:rsidRPr="00DD6E9E" w:rsidRDefault="00951EB4" w:rsidP="00315EF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Argument 1</w:t>
            </w:r>
          </w:p>
        </w:tc>
        <w:tc>
          <w:tcPr>
            <w:tcW w:w="7371" w:type="dxa"/>
            <w:vAlign w:val="center"/>
          </w:tcPr>
          <w:p w14:paraId="01F9D723" w14:textId="77777777" w:rsidR="00951EB4" w:rsidRPr="00DD6E9E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951EB4" w:rsidRPr="00DD6E9E" w14:paraId="677656FA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04EB3CA9" w14:textId="5FD81C95" w:rsidR="00951EB4" w:rsidRPr="00DD6E9E" w:rsidRDefault="00951EB4" w:rsidP="00315EF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Argument 2</w:t>
            </w:r>
          </w:p>
        </w:tc>
        <w:tc>
          <w:tcPr>
            <w:tcW w:w="7371" w:type="dxa"/>
            <w:vAlign w:val="center"/>
          </w:tcPr>
          <w:p w14:paraId="4F82C96E" w14:textId="77777777" w:rsidR="00951EB4" w:rsidRPr="00DD6E9E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951EB4" w:rsidRPr="00DD6E9E" w14:paraId="1D302F44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41F3A2BE" w14:textId="00CD5C98" w:rsidR="00951EB4" w:rsidRPr="00DD6E9E" w:rsidRDefault="00951EB4" w:rsidP="00315EFE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Argument 3</w:t>
            </w:r>
          </w:p>
        </w:tc>
        <w:tc>
          <w:tcPr>
            <w:tcW w:w="7371" w:type="dxa"/>
            <w:vAlign w:val="center"/>
          </w:tcPr>
          <w:p w14:paraId="3AB71868" w14:textId="77777777" w:rsidR="00951EB4" w:rsidRPr="00DD6E9E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5C92033E" w14:textId="77777777" w:rsidR="00951EB4" w:rsidRPr="00DD6E9E" w:rsidRDefault="00951EB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68933C8F" w14:textId="77777777" w:rsidR="0079237C" w:rsidRPr="00DD6E9E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3872E63" w14:textId="77777777" w:rsidR="0079237C" w:rsidRPr="00DD6E9E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40B7025" w14:textId="056B4E71" w:rsidR="0079237C" w:rsidRPr="00DD6E9E" w:rsidRDefault="0079237C" w:rsidP="0079237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3.2. CON</w:t>
      </w:r>
      <w:r w:rsidR="00315EFE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NAISSANCE ET TALENT</w:t>
      </w:r>
    </w:p>
    <w:p w14:paraId="65DA0FBC" w14:textId="77777777" w:rsidR="0079237C" w:rsidRPr="00DD6E9E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99A8665" w14:textId="624F7949" w:rsidR="00967A28" w:rsidRPr="00DD6E9E" w:rsidRDefault="00315EF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3.2.1 Éducation fondamentale de qualité </w:t>
      </w:r>
      <w:r w:rsidR="00967A28"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3822CE7F" w14:textId="77777777" w:rsidR="00967A28" w:rsidRPr="00DD6E9E" w:rsidRDefault="00967A28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A58B714" w14:textId="7B508C21" w:rsidR="00967A28" w:rsidRPr="00DD6E9E" w:rsidRDefault="00967A28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3.2.1.1 Indique</w:t>
      </w:r>
      <w:r w:rsidR="00315EFE" w:rsidRPr="00DD6E9E">
        <w:rPr>
          <w:rFonts w:ascii="Tahoma" w:hAnsi="Tahoma" w:cs="Tahoma"/>
          <w:sz w:val="20"/>
          <w:szCs w:val="20"/>
          <w:lang w:val="fr-FR"/>
        </w:rPr>
        <w:t xml:space="preserve">z le pourcentage de 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la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po</w:t>
      </w:r>
      <w:r w:rsidR="00315EFE" w:rsidRPr="00DD6E9E">
        <w:rPr>
          <w:rFonts w:ascii="Tahoma" w:hAnsi="Tahoma" w:cs="Tahoma"/>
          <w:b/>
          <w:sz w:val="20"/>
          <w:szCs w:val="20"/>
          <w:lang w:val="fr-FR"/>
        </w:rPr>
        <w:t xml:space="preserve">pulation entre 25 et 30 ans </w:t>
      </w:r>
      <w:r w:rsidR="00553FCA">
        <w:rPr>
          <w:rFonts w:ascii="Tahoma" w:hAnsi="Tahoma" w:cs="Tahoma"/>
          <w:b/>
          <w:sz w:val="20"/>
          <w:szCs w:val="20"/>
          <w:lang w:val="fr-FR"/>
        </w:rPr>
        <w:t>ayant</w:t>
      </w:r>
      <w:r w:rsidR="00D133E9" w:rsidRPr="00DD6E9E">
        <w:rPr>
          <w:rFonts w:ascii="Tahoma" w:hAnsi="Tahoma" w:cs="Tahoma"/>
          <w:b/>
          <w:sz w:val="20"/>
          <w:szCs w:val="20"/>
          <w:lang w:val="fr-FR"/>
        </w:rPr>
        <w:t xml:space="preserve"> des études universitaires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D133E9" w:rsidRPr="00DD6E9E">
        <w:rPr>
          <w:rFonts w:ascii="Tahoma" w:hAnsi="Tahoma" w:cs="Tahoma"/>
          <w:sz w:val="20"/>
          <w:szCs w:val="20"/>
          <w:lang w:val="fr-FR"/>
        </w:rPr>
        <w:t xml:space="preserve">du total de la population de cette tranche d’âge. 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2874450C" w14:textId="77777777" w:rsidR="00967A28" w:rsidRPr="00DD6E9E" w:rsidRDefault="00967A28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967A28" w:rsidRPr="00BC3215" w14:paraId="017DFF60" w14:textId="77777777" w:rsidTr="00967A28">
        <w:trPr>
          <w:cantSplit/>
          <w:trHeight w:val="578"/>
        </w:trPr>
        <w:tc>
          <w:tcPr>
            <w:tcW w:w="2224" w:type="pct"/>
            <w:vAlign w:val="center"/>
          </w:tcPr>
          <w:p w14:paraId="0F899B7A" w14:textId="15A7E7D9" w:rsidR="00967A28" w:rsidRPr="00DD6E9E" w:rsidRDefault="00967A28" w:rsidP="00553FCA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 xml:space="preserve">% de </w:t>
            </w:r>
            <w:r w:rsidR="00D133E9" w:rsidRPr="00DD6E9E">
              <w:rPr>
                <w:rFonts w:ascii="Arial" w:hAnsi="Arial" w:cs="Arial"/>
                <w:sz w:val="20"/>
                <w:szCs w:val="20"/>
                <w:lang w:val="fr-FR"/>
              </w:rPr>
              <w:t>population</w:t>
            </w: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de 25-30 </w:t>
            </w:r>
            <w:r w:rsidR="00553FCA">
              <w:rPr>
                <w:rFonts w:ascii="Arial" w:hAnsi="Arial" w:cs="Arial"/>
                <w:sz w:val="20"/>
                <w:szCs w:val="20"/>
                <w:lang w:val="fr-FR"/>
              </w:rPr>
              <w:t>ans d’âge</w:t>
            </w: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133E9" w:rsidRPr="00DD6E9E">
              <w:rPr>
                <w:rFonts w:ascii="Arial" w:hAnsi="Arial" w:cs="Arial"/>
                <w:sz w:val="20"/>
                <w:szCs w:val="20"/>
                <w:lang w:val="fr-FR"/>
              </w:rPr>
              <w:t>avec des études universitaires</w:t>
            </w:r>
          </w:p>
        </w:tc>
        <w:tc>
          <w:tcPr>
            <w:tcW w:w="2776" w:type="pct"/>
            <w:vAlign w:val="center"/>
          </w:tcPr>
          <w:p w14:paraId="2D1E610D" w14:textId="77777777" w:rsidR="00967A28" w:rsidRPr="00DD6E9E" w:rsidRDefault="00967A28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67A28" w:rsidRPr="00BC3215" w14:paraId="36415B4D" w14:textId="77777777" w:rsidTr="00967A28">
        <w:trPr>
          <w:cantSplit/>
          <w:trHeight w:val="542"/>
        </w:trPr>
        <w:tc>
          <w:tcPr>
            <w:tcW w:w="2224" w:type="pct"/>
            <w:vAlign w:val="center"/>
          </w:tcPr>
          <w:p w14:paraId="59BABC92" w14:textId="435DD8DA" w:rsidR="00967A28" w:rsidRPr="00DD6E9E" w:rsidRDefault="00752565" w:rsidP="00D133E9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="00D133E9" w:rsidRPr="00DD6E9E">
              <w:rPr>
                <w:rFonts w:ascii="Arial" w:hAnsi="Arial" w:cs="Arial"/>
                <w:sz w:val="20"/>
                <w:szCs w:val="20"/>
                <w:lang w:val="fr-FR"/>
              </w:rPr>
              <w:t>nnée de référence de la donnée</w:t>
            </w:r>
          </w:p>
        </w:tc>
        <w:tc>
          <w:tcPr>
            <w:tcW w:w="2776" w:type="pct"/>
            <w:vAlign w:val="center"/>
          </w:tcPr>
          <w:p w14:paraId="6BE11DCE" w14:textId="77777777" w:rsidR="00967A28" w:rsidRPr="00DD6E9E" w:rsidRDefault="00967A28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4586F5E" w14:textId="77777777" w:rsidR="00967A28" w:rsidRPr="00DD6E9E" w:rsidRDefault="00967A28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4FB52D2F" w14:textId="77777777" w:rsidR="000C0097" w:rsidRPr="00DD6E9E" w:rsidRDefault="000C0097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74933B37" w14:textId="32D89977" w:rsidR="00C91D94" w:rsidRPr="00DD6E9E" w:rsidRDefault="008D6E7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3.2.1.2 </w:t>
      </w:r>
      <w:r w:rsidR="00D133E9" w:rsidRPr="00DD6E9E">
        <w:rPr>
          <w:rFonts w:ascii="Tahoma" w:hAnsi="Tahoma" w:cs="Tahoma"/>
          <w:sz w:val="20"/>
          <w:szCs w:val="20"/>
          <w:lang w:val="fr-FR"/>
        </w:rPr>
        <w:t>Votre ville dispose-t-elle d’u</w:t>
      </w:r>
      <w:r w:rsidR="004E6189" w:rsidRPr="00DD6E9E">
        <w:rPr>
          <w:rFonts w:ascii="Tahoma" w:hAnsi="Tahoma" w:cs="Tahoma"/>
          <w:sz w:val="20"/>
          <w:szCs w:val="20"/>
          <w:lang w:val="fr-FR"/>
        </w:rPr>
        <w:t xml:space="preserve">n </w:t>
      </w:r>
      <w:r w:rsidR="004E6189" w:rsidRPr="00DD6E9E">
        <w:rPr>
          <w:rFonts w:ascii="Tahoma" w:hAnsi="Tahoma" w:cs="Tahoma"/>
          <w:b/>
          <w:sz w:val="20"/>
          <w:szCs w:val="20"/>
          <w:lang w:val="fr-FR"/>
        </w:rPr>
        <w:t>mod</w:t>
      </w:r>
      <w:r w:rsidR="00D133E9" w:rsidRPr="00DD6E9E">
        <w:rPr>
          <w:rFonts w:ascii="Tahoma" w:hAnsi="Tahoma" w:cs="Tahoma"/>
          <w:b/>
          <w:sz w:val="20"/>
          <w:szCs w:val="20"/>
          <w:lang w:val="fr-FR"/>
        </w:rPr>
        <w:t>èle combiné de formation et d’apprentissage dans des entreprises</w:t>
      </w:r>
      <w:r w:rsidR="004E6189" w:rsidRPr="00DD6E9E">
        <w:rPr>
          <w:rFonts w:ascii="Tahoma" w:hAnsi="Tahoma" w:cs="Tahoma"/>
          <w:sz w:val="20"/>
          <w:szCs w:val="20"/>
          <w:lang w:val="fr-FR"/>
        </w:rPr>
        <w:t>? En cas</w:t>
      </w:r>
      <w:r w:rsidR="00D133E9" w:rsidRPr="00DD6E9E">
        <w:rPr>
          <w:rFonts w:ascii="Tahoma" w:hAnsi="Tahoma" w:cs="Tahoma"/>
          <w:sz w:val="20"/>
          <w:szCs w:val="20"/>
          <w:lang w:val="fr-FR"/>
        </w:rPr>
        <w:t xml:space="preserve"> de réponse affirmative, décrivez-le brièvement en indiquant ses principales caractéristiques ainsi que le nombre de jeunes participants</w:t>
      </w:r>
      <w:r w:rsidR="004E6189" w:rsidRPr="00DD6E9E">
        <w:rPr>
          <w:rFonts w:ascii="Tahoma" w:hAnsi="Tahoma" w:cs="Tahoma"/>
          <w:sz w:val="20"/>
          <w:szCs w:val="20"/>
          <w:lang w:val="fr-FR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91D94" w:rsidRPr="00BC3215" w14:paraId="53D507AF" w14:textId="77777777" w:rsidTr="00AF3306">
        <w:trPr>
          <w:trHeight w:val="1969"/>
        </w:trPr>
        <w:tc>
          <w:tcPr>
            <w:tcW w:w="9464" w:type="dxa"/>
          </w:tcPr>
          <w:p w14:paraId="4F539056" w14:textId="77777777" w:rsidR="00C91D94" w:rsidRPr="00DD6E9E" w:rsidRDefault="00C91D94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2E94B99D" w14:textId="77777777" w:rsidR="00C91D94" w:rsidRPr="00DD6E9E" w:rsidRDefault="00C91D9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AA18B3D" w14:textId="77777777" w:rsidR="00E83B0B" w:rsidRPr="00DD6E9E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42675669" w14:textId="77777777" w:rsidR="00C91D94" w:rsidRPr="00DD6E9E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16ADD47" w14:textId="636A731B" w:rsidR="00C91D94" w:rsidRPr="00DD6E9E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3.2.2 Universi</w:t>
      </w:r>
      <w:r w:rsidR="00D133E9" w:rsidRPr="00DD6E9E">
        <w:rPr>
          <w:rFonts w:ascii="Tahoma" w:hAnsi="Tahoma" w:cs="Tahoma"/>
          <w:b/>
          <w:sz w:val="20"/>
          <w:szCs w:val="20"/>
          <w:lang w:val="fr-FR"/>
        </w:rPr>
        <w:t xml:space="preserve">té de qualité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4BB7AC2F" w14:textId="77777777" w:rsidR="00C91D94" w:rsidRPr="00DD6E9E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6055542C" w14:textId="6A11761B" w:rsidR="004D3C0A" w:rsidRPr="00DD6E9E" w:rsidRDefault="00C91D9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3.2.2.1 </w:t>
      </w:r>
      <w:r w:rsidR="00D133E9" w:rsidRPr="00DD6E9E">
        <w:rPr>
          <w:rFonts w:ascii="Tahoma" w:hAnsi="Tahoma" w:cs="Tahoma"/>
          <w:sz w:val="20"/>
          <w:szCs w:val="20"/>
          <w:lang w:val="fr-FR"/>
        </w:rPr>
        <w:t>Quel est le</w:t>
      </w:r>
      <w:r w:rsidR="004D3C0A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D133E9" w:rsidRPr="00DD6E9E">
        <w:rPr>
          <w:rFonts w:ascii="Tahoma" w:hAnsi="Tahoma" w:cs="Tahoma"/>
          <w:b/>
          <w:sz w:val="20"/>
          <w:szCs w:val="20"/>
          <w:lang w:val="fr-FR"/>
        </w:rPr>
        <w:t>domaine éducatif des 3 facultés les plus prestigieuses</w:t>
      </w:r>
      <w:r w:rsidR="004D3C0A" w:rsidRPr="00DD6E9E">
        <w:rPr>
          <w:rFonts w:ascii="Tahoma" w:hAnsi="Tahoma" w:cs="Tahoma"/>
          <w:sz w:val="20"/>
          <w:szCs w:val="20"/>
          <w:lang w:val="fr-FR"/>
        </w:rPr>
        <w:t xml:space="preserve"> de 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>votre ville</w:t>
      </w:r>
      <w:r w:rsidR="004D3C0A" w:rsidRPr="00DD6E9E">
        <w:rPr>
          <w:rFonts w:ascii="Tahoma" w:hAnsi="Tahoma" w:cs="Tahoma"/>
          <w:sz w:val="20"/>
          <w:szCs w:val="20"/>
          <w:lang w:val="fr-FR"/>
        </w:rPr>
        <w:t>?</w:t>
      </w:r>
      <w:r w:rsidR="00752565" w:rsidRPr="00DD6E9E">
        <w:rPr>
          <w:rFonts w:ascii="Tahoma" w:hAnsi="Tahoma" w:cs="Tahoma"/>
          <w:sz w:val="20"/>
          <w:szCs w:val="20"/>
          <w:lang w:val="fr-FR"/>
        </w:rPr>
        <w:t xml:space="preserve"> Identifi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>ez les domaines prioritaires de l’offre éducative des grades et/ou post-grades de chaque faculté (sciences de la santé, ingénierie, sciences économiques et de l’entreprise, droit, etc.)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752565" w:rsidRPr="00DD6E9E" w14:paraId="13BFADB4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448B18AA" w14:textId="29CF7552" w:rsidR="00752565" w:rsidRPr="00DD6E9E" w:rsidRDefault="000613EE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Domaine</w:t>
            </w:r>
            <w:r w:rsidR="00752565"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7371" w:type="dxa"/>
            <w:vAlign w:val="center"/>
          </w:tcPr>
          <w:p w14:paraId="273E1531" w14:textId="77777777" w:rsidR="00752565" w:rsidRPr="00DD6E9E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752565" w:rsidRPr="00DD6E9E" w14:paraId="08B204D8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3B778F02" w14:textId="74C85CA9" w:rsidR="00752565" w:rsidRPr="00DD6E9E" w:rsidRDefault="000613EE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Domaine</w:t>
            </w:r>
            <w:r w:rsidR="00752565"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7371" w:type="dxa"/>
            <w:vAlign w:val="center"/>
          </w:tcPr>
          <w:p w14:paraId="74B6178A" w14:textId="77777777" w:rsidR="00752565" w:rsidRPr="00DD6E9E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752565" w:rsidRPr="00DD6E9E" w14:paraId="7B383800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307081C0" w14:textId="67C6B789" w:rsidR="00752565" w:rsidRPr="00DD6E9E" w:rsidRDefault="000613EE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Domaine</w:t>
            </w:r>
            <w:r w:rsidR="00752565"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3</w:t>
            </w:r>
          </w:p>
        </w:tc>
        <w:tc>
          <w:tcPr>
            <w:tcW w:w="7371" w:type="dxa"/>
            <w:vAlign w:val="center"/>
          </w:tcPr>
          <w:p w14:paraId="672E6DD3" w14:textId="77777777" w:rsidR="00752565" w:rsidRPr="00DD6E9E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36C95DF9" w14:textId="77777777" w:rsidR="00752565" w:rsidRPr="00DD6E9E" w:rsidRDefault="00752565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6626EA9A" w14:textId="77777777" w:rsidR="00DB701D" w:rsidRPr="00DD6E9E" w:rsidRDefault="00DB701D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E030B48" w14:textId="77777777" w:rsidR="00DB701D" w:rsidRPr="00DD6E9E" w:rsidRDefault="00DB701D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5D4B43A" w14:textId="2CBE51AD" w:rsidR="00716CFC" w:rsidRPr="00DD6E9E" w:rsidRDefault="00716CFC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3.2.2.2 Indique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>z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>le pourcentage d’</w:t>
      </w:r>
      <w:r w:rsidR="000613EE" w:rsidRPr="00DD6E9E">
        <w:rPr>
          <w:rFonts w:ascii="Tahoma" w:hAnsi="Tahoma" w:cs="Tahoma"/>
          <w:b/>
          <w:sz w:val="20"/>
          <w:szCs w:val="20"/>
          <w:lang w:val="fr-FR"/>
        </w:rPr>
        <w:t>étudiants internationaux qui suivent les cours de post-grade</w:t>
      </w:r>
      <w:r w:rsidR="005475F7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 xml:space="preserve">dispensés par les facultés de votre ville par rapport au total des étudiants de post-grade </w:t>
      </w:r>
      <w:r w:rsidR="005475F7" w:rsidRPr="00DD6E9E">
        <w:rPr>
          <w:rFonts w:ascii="Tahoma" w:hAnsi="Tahoma" w:cs="Tahoma"/>
          <w:sz w:val="20"/>
          <w:szCs w:val="20"/>
          <w:lang w:val="fr-FR"/>
        </w:rPr>
        <w:t>:</w:t>
      </w:r>
    </w:p>
    <w:p w14:paraId="5C1304A3" w14:textId="77777777" w:rsidR="00716CFC" w:rsidRPr="00DD6E9E" w:rsidRDefault="00716CFC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716CFC" w:rsidRPr="00BC3215" w14:paraId="7FAFC8F3" w14:textId="77777777" w:rsidTr="00AF3306">
        <w:trPr>
          <w:cantSplit/>
          <w:trHeight w:val="578"/>
        </w:trPr>
        <w:tc>
          <w:tcPr>
            <w:tcW w:w="2224" w:type="pct"/>
            <w:vAlign w:val="center"/>
          </w:tcPr>
          <w:p w14:paraId="60A5CCCF" w14:textId="08D547A2" w:rsidR="00716CFC" w:rsidRPr="00DD6E9E" w:rsidRDefault="00716CFC" w:rsidP="000613EE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 xml:space="preserve">% </w:t>
            </w:r>
            <w:r w:rsidR="000613EE" w:rsidRPr="00DD6E9E">
              <w:rPr>
                <w:rFonts w:ascii="Arial" w:hAnsi="Arial" w:cs="Arial"/>
                <w:sz w:val="20"/>
                <w:szCs w:val="20"/>
                <w:lang w:val="fr-FR"/>
              </w:rPr>
              <w:t>étudiants internationaux dans des cours de post-grade</w:t>
            </w:r>
          </w:p>
        </w:tc>
        <w:tc>
          <w:tcPr>
            <w:tcW w:w="2776" w:type="pct"/>
            <w:vAlign w:val="center"/>
          </w:tcPr>
          <w:p w14:paraId="53AF1B1B" w14:textId="77777777" w:rsidR="00716CFC" w:rsidRPr="00DD6E9E" w:rsidRDefault="00716CFC" w:rsidP="00AF330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16CFC" w:rsidRPr="00BC3215" w14:paraId="445B39AA" w14:textId="77777777" w:rsidTr="00AF3306">
        <w:trPr>
          <w:cantSplit/>
          <w:trHeight w:val="542"/>
        </w:trPr>
        <w:tc>
          <w:tcPr>
            <w:tcW w:w="2224" w:type="pct"/>
            <w:vAlign w:val="center"/>
          </w:tcPr>
          <w:p w14:paraId="15BD12EF" w14:textId="2BD5D047" w:rsidR="00716CFC" w:rsidRPr="00DD6E9E" w:rsidRDefault="00752565" w:rsidP="000613EE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6E9E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="000613EE" w:rsidRPr="00DD6E9E">
              <w:rPr>
                <w:rFonts w:ascii="Arial" w:hAnsi="Arial" w:cs="Arial"/>
                <w:sz w:val="20"/>
                <w:szCs w:val="20"/>
                <w:lang w:val="fr-FR"/>
              </w:rPr>
              <w:t>née de référence de la donnée</w:t>
            </w:r>
          </w:p>
        </w:tc>
        <w:tc>
          <w:tcPr>
            <w:tcW w:w="2776" w:type="pct"/>
            <w:vAlign w:val="center"/>
          </w:tcPr>
          <w:p w14:paraId="118C09A8" w14:textId="77777777" w:rsidR="00716CFC" w:rsidRPr="00DD6E9E" w:rsidRDefault="00716CFC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ABFFB1B" w14:textId="77777777" w:rsidR="00716CFC" w:rsidRPr="00DD6E9E" w:rsidRDefault="00716CF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32113E89" w14:textId="77777777" w:rsidR="00E31DEF" w:rsidRPr="00DD6E9E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5A98CDD5" w14:textId="068486A1" w:rsidR="00E31DEF" w:rsidRPr="00DD6E9E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3.2.3 Ap</w:t>
      </w:r>
      <w:r w:rsidR="000613EE" w:rsidRPr="00DD6E9E">
        <w:rPr>
          <w:rFonts w:ascii="Tahoma" w:hAnsi="Tahoma" w:cs="Tahoma"/>
          <w:b/>
          <w:sz w:val="20"/>
          <w:szCs w:val="20"/>
          <w:lang w:val="fr-FR"/>
        </w:rPr>
        <w:t xml:space="preserve">prentissage permanent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331D49D5" w14:textId="77777777" w:rsidR="00E31DEF" w:rsidRPr="00DD6E9E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05A647F9" w14:textId="4A3E54D0" w:rsidR="00E31DEF" w:rsidRPr="00DD6E9E" w:rsidRDefault="00E31DE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3.2.</w:t>
      </w:r>
      <w:r w:rsidR="00110EC3" w:rsidRPr="00DD6E9E">
        <w:rPr>
          <w:rFonts w:ascii="Tahoma" w:hAnsi="Tahoma" w:cs="Tahoma"/>
          <w:sz w:val="20"/>
          <w:szCs w:val="20"/>
          <w:lang w:val="fr-FR"/>
        </w:rPr>
        <w:t>3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.1 </w:t>
      </w:r>
      <w:r w:rsidR="00196B0C" w:rsidRPr="00DD6E9E">
        <w:rPr>
          <w:rFonts w:ascii="Tahoma" w:hAnsi="Tahoma" w:cs="Tahoma"/>
          <w:sz w:val="20"/>
          <w:szCs w:val="20"/>
          <w:lang w:val="fr-FR"/>
        </w:rPr>
        <w:t>Qu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 xml:space="preserve">els programmes sont en cours pour </w:t>
      </w:r>
      <w:r w:rsidR="000613EE" w:rsidRPr="00DD6E9E">
        <w:rPr>
          <w:rFonts w:ascii="Tahoma" w:hAnsi="Tahoma" w:cs="Tahoma"/>
          <w:b/>
          <w:sz w:val="20"/>
          <w:szCs w:val="20"/>
          <w:lang w:val="fr-FR"/>
        </w:rPr>
        <w:t>encourager l’apprentissage permanent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 xml:space="preserve">dans votre ville? Décrivez-les en indiquant les principaux domaines d’apprentissage, les activités et/ou, le cas échéant, les projets qui en forment partie ainsi que les segments de population concernés.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31DEF" w:rsidRPr="00BC3215" w14:paraId="15B7C220" w14:textId="77777777" w:rsidTr="00AF3306">
        <w:trPr>
          <w:trHeight w:val="1969"/>
        </w:trPr>
        <w:tc>
          <w:tcPr>
            <w:tcW w:w="9464" w:type="dxa"/>
          </w:tcPr>
          <w:p w14:paraId="5723DBE5" w14:textId="77777777" w:rsidR="00E31DEF" w:rsidRPr="00DD6E9E" w:rsidRDefault="00E31DEF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459F089C" w14:textId="77777777" w:rsidR="00E31DEF" w:rsidRPr="00DD6E9E" w:rsidRDefault="00E31DE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011A315A" w14:textId="77777777" w:rsidR="00B87721" w:rsidRPr="00DD6E9E" w:rsidRDefault="00B87721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64E3F3A7" w14:textId="77777777" w:rsidR="00B87721" w:rsidRPr="00DD6E9E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8074316" w14:textId="64B3BE5D" w:rsidR="00B87721" w:rsidRPr="00DD6E9E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3.2.</w:t>
      </w:r>
      <w:r w:rsidR="00AF3306" w:rsidRPr="00DD6E9E">
        <w:rPr>
          <w:rFonts w:ascii="Tahoma" w:hAnsi="Tahoma" w:cs="Tahoma"/>
          <w:b/>
          <w:sz w:val="20"/>
          <w:szCs w:val="20"/>
          <w:lang w:val="fr-FR"/>
        </w:rPr>
        <w:t>4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At</w:t>
      </w:r>
      <w:r w:rsidR="000613EE" w:rsidRPr="00DD6E9E">
        <w:rPr>
          <w:rFonts w:ascii="Tahoma" w:hAnsi="Tahoma" w:cs="Tahoma"/>
          <w:b/>
          <w:sz w:val="20"/>
          <w:szCs w:val="20"/>
          <w:lang w:val="fr-FR"/>
        </w:rPr>
        <w:t xml:space="preserve">trait de talent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69A553C5" w14:textId="77777777" w:rsidR="00B87721" w:rsidRPr="00DD6E9E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068B8FED" w14:textId="2D149CD7" w:rsidR="00DD6BA5" w:rsidRPr="00DD6E9E" w:rsidRDefault="00BC59A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3.2.4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 xml:space="preserve">.1 Y </w:t>
      </w:r>
      <w:proofErr w:type="spellStart"/>
      <w:r w:rsidR="000613EE" w:rsidRPr="00DD6E9E">
        <w:rPr>
          <w:rFonts w:ascii="Tahoma" w:hAnsi="Tahoma" w:cs="Tahoma"/>
          <w:sz w:val="20"/>
          <w:szCs w:val="20"/>
          <w:lang w:val="fr-FR"/>
        </w:rPr>
        <w:t>a-t-il</w:t>
      </w:r>
      <w:proofErr w:type="spellEnd"/>
      <w:r w:rsidR="000613EE" w:rsidRPr="00DD6E9E">
        <w:rPr>
          <w:rFonts w:ascii="Tahoma" w:hAnsi="Tahoma" w:cs="Tahoma"/>
          <w:sz w:val="20"/>
          <w:szCs w:val="20"/>
          <w:lang w:val="fr-FR"/>
        </w:rPr>
        <w:t xml:space="preserve"> des</w:t>
      </w:r>
      <w:r w:rsidR="00B87721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B87721" w:rsidRPr="00DD6E9E">
        <w:rPr>
          <w:rFonts w:ascii="Tahoma" w:hAnsi="Tahoma" w:cs="Tahoma"/>
          <w:b/>
          <w:sz w:val="20"/>
          <w:szCs w:val="20"/>
          <w:lang w:val="fr-FR"/>
        </w:rPr>
        <w:t>program</w:t>
      </w:r>
      <w:r w:rsidR="000613EE" w:rsidRPr="00DD6E9E">
        <w:rPr>
          <w:rFonts w:ascii="Tahoma" w:hAnsi="Tahoma" w:cs="Tahoma"/>
          <w:b/>
          <w:sz w:val="20"/>
          <w:szCs w:val="20"/>
          <w:lang w:val="fr-FR"/>
        </w:rPr>
        <w:t xml:space="preserve">mes spécifiques pour attirer le talent </w:t>
      </w:r>
      <w:r w:rsidR="000613EE" w:rsidRPr="00DD6E9E">
        <w:rPr>
          <w:rFonts w:ascii="Tahoma" w:hAnsi="Tahoma" w:cs="Tahoma"/>
          <w:sz w:val="20"/>
          <w:szCs w:val="20"/>
          <w:lang w:val="fr-FR"/>
        </w:rPr>
        <w:t xml:space="preserve">conçus pour votre ville? Si la réponse est affirmative, décrivez-les en indiquant les secteurs concernés ainsi que le profil des personnes destinataires (“ </w:t>
      </w:r>
      <w:r w:rsidR="008E794B" w:rsidRPr="00DD6E9E">
        <w:rPr>
          <w:rFonts w:ascii="Tahoma" w:hAnsi="Tahoma" w:cs="Tahoma"/>
          <w:sz w:val="20"/>
          <w:szCs w:val="20"/>
          <w:lang w:val="fr-FR"/>
        </w:rPr>
        <w:t xml:space="preserve">créneaux de talent”).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D6BA5" w:rsidRPr="00BC3215" w14:paraId="002264A6" w14:textId="77777777" w:rsidTr="00AF3306">
        <w:trPr>
          <w:trHeight w:val="1969"/>
        </w:trPr>
        <w:tc>
          <w:tcPr>
            <w:tcW w:w="9464" w:type="dxa"/>
          </w:tcPr>
          <w:p w14:paraId="331D2508" w14:textId="77777777" w:rsidR="00DD6BA5" w:rsidRPr="00DD6E9E" w:rsidRDefault="00DD6BA5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427BE562" w14:textId="77777777" w:rsidR="00DD6BA5" w:rsidRPr="00DD6E9E" w:rsidRDefault="00DD6BA5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61BB978" w14:textId="77777777" w:rsidR="00D20BFB" w:rsidRPr="00DD6E9E" w:rsidRDefault="00D20BF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0A702CB" w14:textId="77777777" w:rsidR="00AF3306" w:rsidRPr="00DD6E9E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222E32F" w14:textId="13FADEF7" w:rsidR="00AF3306" w:rsidRPr="00DD6E9E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3.2.5 </w:t>
      </w:r>
      <w:r w:rsidR="008E794B" w:rsidRPr="00DD6E9E">
        <w:rPr>
          <w:rFonts w:ascii="Tahoma" w:hAnsi="Tahoma" w:cs="Tahoma"/>
          <w:b/>
          <w:sz w:val="20"/>
          <w:szCs w:val="20"/>
          <w:lang w:val="fr-FR"/>
        </w:rPr>
        <w:t xml:space="preserve">Retenir et récupérer les talents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:</w:t>
      </w:r>
    </w:p>
    <w:p w14:paraId="3F72802E" w14:textId="77777777" w:rsidR="00AF3306" w:rsidRPr="00DD6E9E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6AC332A" w14:textId="55E195D8" w:rsidR="00AF3306" w:rsidRPr="00DD6E9E" w:rsidRDefault="00BC59A0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3.2.5</w:t>
      </w:r>
      <w:r w:rsidR="008E794B" w:rsidRPr="00DD6E9E">
        <w:rPr>
          <w:rFonts w:ascii="Tahoma" w:hAnsi="Tahoma" w:cs="Tahoma"/>
          <w:sz w:val="20"/>
          <w:szCs w:val="20"/>
          <w:lang w:val="fr-FR"/>
        </w:rPr>
        <w:t xml:space="preserve">.1 Y </w:t>
      </w:r>
      <w:proofErr w:type="spellStart"/>
      <w:r w:rsidR="008E794B" w:rsidRPr="00DD6E9E">
        <w:rPr>
          <w:rFonts w:ascii="Tahoma" w:hAnsi="Tahoma" w:cs="Tahoma"/>
          <w:sz w:val="20"/>
          <w:szCs w:val="20"/>
          <w:lang w:val="fr-FR"/>
        </w:rPr>
        <w:t>a-t-il</w:t>
      </w:r>
      <w:proofErr w:type="spellEnd"/>
      <w:r w:rsidR="008E794B" w:rsidRPr="00DD6E9E">
        <w:rPr>
          <w:rFonts w:ascii="Tahoma" w:hAnsi="Tahoma" w:cs="Tahoma"/>
          <w:sz w:val="20"/>
          <w:szCs w:val="20"/>
          <w:lang w:val="fr-FR"/>
        </w:rPr>
        <w:t xml:space="preserve"> des</w:t>
      </w:r>
      <w:r w:rsidR="00AF3306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AF3306" w:rsidRPr="00DD6E9E">
        <w:rPr>
          <w:rFonts w:ascii="Tahoma" w:hAnsi="Tahoma" w:cs="Tahoma"/>
          <w:b/>
          <w:sz w:val="20"/>
          <w:szCs w:val="20"/>
          <w:lang w:val="fr-FR"/>
        </w:rPr>
        <w:t>program</w:t>
      </w:r>
      <w:r w:rsidR="008E794B" w:rsidRPr="00DD6E9E">
        <w:rPr>
          <w:rFonts w:ascii="Tahoma" w:hAnsi="Tahoma" w:cs="Tahoma"/>
          <w:b/>
          <w:sz w:val="20"/>
          <w:szCs w:val="20"/>
          <w:lang w:val="fr-FR"/>
        </w:rPr>
        <w:t xml:space="preserve">mes spécifiques pour retenir et récupérer les talents </w:t>
      </w:r>
      <w:r w:rsidR="008E794B" w:rsidRPr="00DD6E9E">
        <w:rPr>
          <w:rFonts w:ascii="Tahoma" w:hAnsi="Tahoma" w:cs="Tahoma"/>
          <w:sz w:val="20"/>
          <w:szCs w:val="20"/>
          <w:lang w:val="fr-FR"/>
        </w:rPr>
        <w:t>propres à votre ville? En cas de réponse affirmative, décrivez-les, en incluant les mesures ou les incita</w:t>
      </w:r>
      <w:r w:rsidR="00553FCA">
        <w:rPr>
          <w:rFonts w:ascii="Tahoma" w:hAnsi="Tahoma" w:cs="Tahoma"/>
          <w:sz w:val="20"/>
          <w:szCs w:val="20"/>
          <w:lang w:val="fr-FR"/>
        </w:rPr>
        <w:t>tifs</w:t>
      </w:r>
      <w:r w:rsidR="008E794B" w:rsidRPr="00DD6E9E">
        <w:rPr>
          <w:rFonts w:ascii="Tahoma" w:hAnsi="Tahoma" w:cs="Tahoma"/>
          <w:sz w:val="20"/>
          <w:szCs w:val="20"/>
          <w:lang w:val="fr-FR"/>
        </w:rPr>
        <w:t xml:space="preserve"> au retour employés ainsi que le profil des personne</w:t>
      </w:r>
      <w:r w:rsidR="00553FCA">
        <w:rPr>
          <w:rFonts w:ascii="Tahoma" w:hAnsi="Tahoma" w:cs="Tahoma"/>
          <w:sz w:val="20"/>
          <w:szCs w:val="20"/>
          <w:lang w:val="fr-FR"/>
        </w:rPr>
        <w:t>s destinataires. Indique</w:t>
      </w:r>
      <w:r w:rsidR="008E794B" w:rsidRPr="00DD6E9E">
        <w:rPr>
          <w:rFonts w:ascii="Tahoma" w:hAnsi="Tahoma" w:cs="Tahoma"/>
          <w:sz w:val="20"/>
          <w:szCs w:val="20"/>
          <w:lang w:val="fr-FR"/>
        </w:rPr>
        <w:t xml:space="preserve">z aussi s’il existe un programme spécifique visant à appuyer le retour </w:t>
      </w:r>
      <w:r w:rsidR="00553FCA">
        <w:rPr>
          <w:rFonts w:ascii="Tahoma" w:hAnsi="Tahoma" w:cs="Tahoma"/>
          <w:sz w:val="20"/>
          <w:szCs w:val="20"/>
          <w:lang w:val="fr-FR"/>
        </w:rPr>
        <w:t xml:space="preserve">dans la ville </w:t>
      </w:r>
      <w:r w:rsidR="008E794B" w:rsidRPr="00DD6E9E">
        <w:rPr>
          <w:rFonts w:ascii="Tahoma" w:hAnsi="Tahoma" w:cs="Tahoma"/>
          <w:sz w:val="20"/>
          <w:szCs w:val="20"/>
          <w:lang w:val="fr-FR"/>
        </w:rPr>
        <w:t xml:space="preserve">des </w:t>
      </w:r>
      <w:r w:rsidR="003B30B6" w:rsidRPr="00DD6E9E">
        <w:rPr>
          <w:rFonts w:ascii="Tahoma" w:hAnsi="Tahoma" w:cs="Tahoma"/>
          <w:sz w:val="20"/>
          <w:szCs w:val="20"/>
          <w:lang w:val="fr-FR"/>
        </w:rPr>
        <w:t>jeunes talents</w:t>
      </w:r>
      <w:r w:rsidR="00241048" w:rsidRPr="00DD6E9E">
        <w:rPr>
          <w:rFonts w:ascii="Tahoma" w:hAnsi="Tahoma" w:cs="Tahoma"/>
          <w:sz w:val="20"/>
          <w:szCs w:val="20"/>
          <w:lang w:val="fr-FR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F3306" w:rsidRPr="00BC3215" w14:paraId="4FA3E333" w14:textId="77777777" w:rsidTr="00AF3306">
        <w:trPr>
          <w:trHeight w:val="1969"/>
        </w:trPr>
        <w:tc>
          <w:tcPr>
            <w:tcW w:w="9464" w:type="dxa"/>
          </w:tcPr>
          <w:p w14:paraId="37338C8E" w14:textId="77777777" w:rsidR="00AF3306" w:rsidRPr="00DD6E9E" w:rsidRDefault="00AF3306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5D4FFD88" w14:textId="77777777" w:rsidR="00AF3306" w:rsidRPr="00DD6E9E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60BE3AB9" w14:textId="77777777" w:rsidR="00AF3306" w:rsidRPr="00DD6E9E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CDFAFC2" w14:textId="77777777" w:rsidR="00AF3306" w:rsidRPr="00DD6E9E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C669C8A" w14:textId="377E0544" w:rsidR="009A6F6B" w:rsidRPr="00DD6E9E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  <w:r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3.3. SOCI</w:t>
      </w:r>
      <w:r w:rsidR="003B30B6" w:rsidRPr="00DD6E9E">
        <w:rPr>
          <w:rFonts w:ascii="Tahoma" w:hAnsi="Tahoma" w:cs="Tahoma"/>
          <w:b/>
          <w:color w:val="C00000"/>
          <w:sz w:val="20"/>
          <w:szCs w:val="20"/>
          <w:lang w:val="fr-FR"/>
        </w:rPr>
        <w:t>ÉTÉ ET ÉCONOMIE NUMÉRIQUE</w:t>
      </w:r>
    </w:p>
    <w:p w14:paraId="779025BB" w14:textId="77777777" w:rsidR="009A6F6B" w:rsidRPr="00DD6E9E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00481B3" w14:textId="67B97A34" w:rsidR="009A6F6B" w:rsidRPr="00DD6E9E" w:rsidRDefault="00AF4C1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3.3.1 </w:t>
      </w:r>
      <w:r w:rsidR="009C3460">
        <w:rPr>
          <w:rFonts w:ascii="Tahoma" w:hAnsi="Tahoma" w:cs="Tahoma"/>
          <w:b/>
          <w:sz w:val="20"/>
          <w:szCs w:val="20"/>
          <w:lang w:val="fr-FR"/>
        </w:rPr>
        <w:t xml:space="preserve">Citoyenneté </w:t>
      </w:r>
      <w:r w:rsidR="00553FCA">
        <w:rPr>
          <w:rFonts w:ascii="Tahoma" w:hAnsi="Tahoma" w:cs="Tahoma"/>
          <w:b/>
          <w:sz w:val="20"/>
          <w:szCs w:val="20"/>
          <w:lang w:val="fr-FR"/>
        </w:rPr>
        <w:t>intelligente</w:t>
      </w:r>
    </w:p>
    <w:p w14:paraId="77F09926" w14:textId="77777777" w:rsidR="00241048" w:rsidRPr="00DD6E9E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64304103" w14:textId="1A833C8E" w:rsidR="00E82E71" w:rsidRPr="00DD6E9E" w:rsidRDefault="00E82E71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3.3.1.1</w:t>
      </w:r>
      <w:r w:rsidR="009B31B0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EB0C0D" w:rsidRPr="00DD6E9E">
        <w:rPr>
          <w:rFonts w:ascii="Tahoma" w:hAnsi="Tahoma" w:cs="Tahoma"/>
          <w:sz w:val="20"/>
          <w:szCs w:val="20"/>
          <w:lang w:val="fr-FR"/>
        </w:rPr>
        <w:t>Qu</w:t>
      </w:r>
      <w:r w:rsidR="009B31B0" w:rsidRPr="00DD6E9E">
        <w:rPr>
          <w:rFonts w:ascii="Tahoma" w:hAnsi="Tahoma" w:cs="Tahoma"/>
          <w:sz w:val="20"/>
          <w:szCs w:val="20"/>
          <w:lang w:val="fr-FR"/>
        </w:rPr>
        <w:t>els programmes existent dans votre ville pour</w:t>
      </w:r>
      <w:r w:rsidR="00FF6360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FF6360" w:rsidRPr="00DD6E9E">
        <w:rPr>
          <w:rFonts w:ascii="Tahoma" w:hAnsi="Tahoma" w:cs="Tahoma"/>
          <w:b/>
          <w:sz w:val="20"/>
          <w:szCs w:val="20"/>
          <w:lang w:val="fr-FR"/>
        </w:rPr>
        <w:t>facilit</w:t>
      </w:r>
      <w:r w:rsidR="009B31B0" w:rsidRPr="00DD6E9E">
        <w:rPr>
          <w:rFonts w:ascii="Tahoma" w:hAnsi="Tahoma" w:cs="Tahoma"/>
          <w:b/>
          <w:sz w:val="20"/>
          <w:szCs w:val="20"/>
          <w:lang w:val="fr-FR"/>
        </w:rPr>
        <w:t>er l’introduction au monde numérique des personnes les plus éloignées des nouvelles technologies?</w:t>
      </w:r>
      <w:r w:rsidR="00FF6360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9B31B0" w:rsidRPr="00DD6E9E">
        <w:rPr>
          <w:rFonts w:ascii="Tahoma" w:hAnsi="Tahoma" w:cs="Tahoma"/>
          <w:sz w:val="20"/>
          <w:szCs w:val="20"/>
          <w:lang w:val="fr-FR"/>
        </w:rPr>
        <w:t>Décri</w:t>
      </w:r>
      <w:r w:rsidR="005661D0" w:rsidRPr="00DD6E9E">
        <w:rPr>
          <w:rFonts w:ascii="Tahoma" w:hAnsi="Tahoma" w:cs="Tahoma"/>
          <w:sz w:val="20"/>
          <w:szCs w:val="20"/>
          <w:lang w:val="fr-FR"/>
        </w:rPr>
        <w:t>v</w:t>
      </w:r>
      <w:r w:rsidR="009B31B0" w:rsidRPr="00DD6E9E">
        <w:rPr>
          <w:rFonts w:ascii="Tahoma" w:hAnsi="Tahoma" w:cs="Tahoma"/>
          <w:sz w:val="20"/>
          <w:szCs w:val="20"/>
          <w:lang w:val="fr-FR"/>
        </w:rPr>
        <w:t>ez-les brièvement en indiquant le</w:t>
      </w:r>
      <w:r w:rsidR="005661D0" w:rsidRPr="00DD6E9E">
        <w:rPr>
          <w:rFonts w:ascii="Tahoma" w:hAnsi="Tahoma" w:cs="Tahoma"/>
          <w:sz w:val="20"/>
          <w:szCs w:val="20"/>
          <w:lang w:val="fr-FR"/>
        </w:rPr>
        <w:t>ur</w:t>
      </w:r>
      <w:r w:rsidR="009B31B0" w:rsidRPr="00DD6E9E">
        <w:rPr>
          <w:rFonts w:ascii="Tahoma" w:hAnsi="Tahoma" w:cs="Tahoma"/>
          <w:sz w:val="20"/>
          <w:szCs w:val="20"/>
          <w:lang w:val="fr-FR"/>
        </w:rPr>
        <w:t>s activités ainsi que les collectifs destinataires.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E2CC9" w:rsidRPr="00BC3215" w14:paraId="32A89010" w14:textId="77777777" w:rsidTr="00345515">
        <w:trPr>
          <w:trHeight w:val="1969"/>
        </w:trPr>
        <w:tc>
          <w:tcPr>
            <w:tcW w:w="9464" w:type="dxa"/>
          </w:tcPr>
          <w:p w14:paraId="2A3AF3D2" w14:textId="77777777" w:rsidR="009E2CC9" w:rsidRPr="00DD6E9E" w:rsidRDefault="009E2CC9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07AB8850" w14:textId="77777777" w:rsidR="00241048" w:rsidRPr="00DD6E9E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5A991803" w14:textId="77777777" w:rsidR="009E2CC9" w:rsidRPr="00DD6E9E" w:rsidRDefault="009E2CC9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3E3B18B6" w14:textId="77777777" w:rsidR="005E022D" w:rsidRPr="00DD6E9E" w:rsidRDefault="005E022D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7C2FCDFD" w14:textId="44C4F355" w:rsidR="005E022D" w:rsidRPr="00DD6E9E" w:rsidRDefault="005661D0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3.3.1.2 </w:t>
      </w:r>
      <w:r w:rsidR="00CD5E84" w:rsidRPr="00DD6E9E">
        <w:rPr>
          <w:rFonts w:ascii="Tahoma" w:hAnsi="Tahoma" w:cs="Tahoma"/>
          <w:sz w:val="20"/>
          <w:szCs w:val="20"/>
          <w:lang w:val="fr-FR"/>
        </w:rPr>
        <w:t>C</w:t>
      </w:r>
      <w:r w:rsidRPr="00DD6E9E">
        <w:rPr>
          <w:rFonts w:ascii="Tahoma" w:hAnsi="Tahoma" w:cs="Tahoma"/>
          <w:sz w:val="20"/>
          <w:szCs w:val="20"/>
          <w:lang w:val="fr-FR"/>
        </w:rPr>
        <w:t>omment l</w:t>
      </w:r>
      <w:r w:rsidR="00BB7B03">
        <w:rPr>
          <w:rFonts w:ascii="Tahoma" w:hAnsi="Tahoma" w:cs="Tahoma"/>
          <w:sz w:val="20"/>
          <w:szCs w:val="20"/>
          <w:lang w:val="fr-FR"/>
        </w:rPr>
        <w:t>’</w:t>
      </w:r>
      <w:r w:rsidR="00BB7B03">
        <w:rPr>
          <w:rFonts w:ascii="Tahoma" w:hAnsi="Tahoma" w:cs="Tahoma"/>
          <w:b/>
          <w:sz w:val="20"/>
          <w:szCs w:val="20"/>
          <w:lang w:val="fr-FR"/>
        </w:rPr>
        <w:t>éveil au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numérique </w:t>
      </w:r>
      <w:r w:rsidR="009C3460">
        <w:rPr>
          <w:rFonts w:ascii="Tahoma" w:hAnsi="Tahoma" w:cs="Tahoma"/>
          <w:b/>
          <w:sz w:val="20"/>
          <w:szCs w:val="20"/>
          <w:lang w:val="fr-FR"/>
        </w:rPr>
        <w:t>de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l’enfance et de la jeunesse</w:t>
      </w:r>
      <w:r w:rsidR="00CD5E84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BB7B03">
        <w:rPr>
          <w:rFonts w:ascii="Tahoma" w:hAnsi="Tahoma" w:cs="Tahoma"/>
          <w:sz w:val="20"/>
          <w:szCs w:val="20"/>
          <w:lang w:val="fr-FR"/>
        </w:rPr>
        <w:t>est encouragé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dans votre ville? Décrivez les principaux programmes existants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 xml:space="preserve"> et indiquez leurs activités et leurs lignes de développement</w:t>
      </w:r>
      <w:r w:rsidR="00CD5E84" w:rsidRPr="00DD6E9E">
        <w:rPr>
          <w:rFonts w:ascii="Tahoma" w:hAnsi="Tahoma" w:cs="Tahoma"/>
          <w:sz w:val="20"/>
          <w:szCs w:val="20"/>
          <w:lang w:val="fr-FR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E022D" w:rsidRPr="00BC3215" w14:paraId="480AF9DB" w14:textId="77777777" w:rsidTr="00345515">
        <w:trPr>
          <w:trHeight w:val="1969"/>
        </w:trPr>
        <w:tc>
          <w:tcPr>
            <w:tcW w:w="9464" w:type="dxa"/>
          </w:tcPr>
          <w:p w14:paraId="50FE54E0" w14:textId="77777777" w:rsidR="005E022D" w:rsidRPr="00DD6E9E" w:rsidRDefault="005E022D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68201049" w14:textId="77777777" w:rsidR="005E022D" w:rsidRPr="00DD6E9E" w:rsidRDefault="005E022D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311DB688" w14:textId="77777777" w:rsidR="005E022D" w:rsidRPr="00DD6E9E" w:rsidRDefault="005E022D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5BF05C77" w14:textId="77777777" w:rsidR="009E2CC9" w:rsidRPr="00DD6E9E" w:rsidRDefault="009E2CC9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F183200" w14:textId="34181097" w:rsidR="00241048" w:rsidRPr="00DD6E9E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3.3.2 Administra</w:t>
      </w:r>
      <w:r w:rsidR="00E752F6" w:rsidRPr="00DD6E9E">
        <w:rPr>
          <w:rFonts w:ascii="Tahoma" w:hAnsi="Tahoma" w:cs="Tahoma"/>
          <w:b/>
          <w:sz w:val="20"/>
          <w:szCs w:val="20"/>
          <w:lang w:val="fr-FR"/>
        </w:rPr>
        <w:t>tion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4.0</w:t>
      </w:r>
    </w:p>
    <w:p w14:paraId="4E42EBA3" w14:textId="77777777" w:rsidR="00241048" w:rsidRPr="00DD6E9E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856AA8C" w14:textId="3A10A35A" w:rsidR="006157D8" w:rsidRPr="00DD6E9E" w:rsidRDefault="00F76C8E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3.3.2.1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 xml:space="preserve"> Q</w:t>
      </w:r>
      <w:r w:rsidRPr="00DD6E9E">
        <w:rPr>
          <w:rFonts w:ascii="Tahoma" w:hAnsi="Tahoma" w:cs="Tahoma"/>
          <w:sz w:val="20"/>
          <w:szCs w:val="20"/>
          <w:lang w:val="fr-FR"/>
        </w:rPr>
        <w:t>u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>els sont les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principa</w:t>
      </w:r>
      <w:r w:rsidR="00E752F6" w:rsidRPr="00DD6E9E">
        <w:rPr>
          <w:rFonts w:ascii="Tahoma" w:hAnsi="Tahoma" w:cs="Tahoma"/>
          <w:b/>
          <w:sz w:val="20"/>
          <w:szCs w:val="20"/>
          <w:lang w:val="fr-FR"/>
        </w:rPr>
        <w:t>ux projets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>mis en marche dans le domaine des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servic</w:t>
      </w:r>
      <w:r w:rsidR="00E752F6" w:rsidRPr="00DD6E9E">
        <w:rPr>
          <w:rFonts w:ascii="Tahoma" w:hAnsi="Tahoma" w:cs="Tahoma"/>
          <w:b/>
          <w:sz w:val="20"/>
          <w:szCs w:val="20"/>
          <w:lang w:val="fr-FR"/>
        </w:rPr>
        <w:t>es public</w:t>
      </w:r>
      <w:r w:rsidR="009C3460">
        <w:rPr>
          <w:rFonts w:ascii="Tahoma" w:hAnsi="Tahoma" w:cs="Tahoma"/>
          <w:b/>
          <w:sz w:val="20"/>
          <w:szCs w:val="20"/>
          <w:lang w:val="fr-FR"/>
        </w:rPr>
        <w:t>s</w:t>
      </w:r>
      <w:r w:rsidR="00E752F6" w:rsidRPr="00DD6E9E">
        <w:rPr>
          <w:rFonts w:ascii="Tahoma" w:hAnsi="Tahoma" w:cs="Tahoma"/>
          <w:b/>
          <w:sz w:val="20"/>
          <w:szCs w:val="20"/>
          <w:lang w:val="fr-FR"/>
        </w:rPr>
        <w:t xml:space="preserve"> numériques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9C3460">
        <w:rPr>
          <w:rFonts w:ascii="Tahoma" w:hAnsi="Tahoma" w:cs="Tahoma"/>
          <w:sz w:val="20"/>
          <w:szCs w:val="20"/>
          <w:lang w:val="fr-FR"/>
        </w:rPr>
        <w:t>dans votre ville? (D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>isponibilité et accès multicanal, gestion e</w:t>
      </w:r>
      <w:r w:rsidR="009C3460">
        <w:rPr>
          <w:rFonts w:ascii="Tahoma" w:hAnsi="Tahoma" w:cs="Tahoma"/>
          <w:sz w:val="20"/>
          <w:szCs w:val="20"/>
          <w:lang w:val="fr-FR"/>
        </w:rPr>
        <w:t>f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 xml:space="preserve">ficiente, interopérabilité, réutilisation de l’information, participation, gouvernement ouvert, </w:t>
      </w:r>
      <w:r w:rsidR="009C3460" w:rsidRPr="00DD6E9E">
        <w:rPr>
          <w:rFonts w:ascii="Tahoma" w:hAnsi="Tahoma" w:cs="Tahoma"/>
          <w:sz w:val="20"/>
          <w:szCs w:val="20"/>
          <w:lang w:val="fr-FR"/>
        </w:rPr>
        <w:t>etc.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>). I</w:t>
      </w:r>
      <w:r w:rsidR="009C3460">
        <w:rPr>
          <w:rFonts w:ascii="Tahoma" w:hAnsi="Tahoma" w:cs="Tahoma"/>
          <w:sz w:val="20"/>
          <w:szCs w:val="20"/>
          <w:lang w:val="fr-FR"/>
        </w:rPr>
        <w:t>d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>entifiez et décrivez les 3 projets les plus significatifs ou récents</w:t>
      </w:r>
      <w:r w:rsidR="00217789" w:rsidRPr="00DD6E9E">
        <w:rPr>
          <w:rFonts w:ascii="Tahoma" w:hAnsi="Tahoma" w:cs="Tahoma"/>
          <w:sz w:val="20"/>
          <w:szCs w:val="20"/>
          <w:lang w:val="fr-FR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752565" w:rsidRPr="00DD6E9E" w14:paraId="2D0BF5C8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2FD9B100" w14:textId="13C35FAE" w:rsidR="00752565" w:rsidRPr="00DD6E9E" w:rsidRDefault="00752565" w:rsidP="00E752F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Pro</w:t>
            </w:r>
            <w:r w:rsidR="00E752F6" w:rsidRPr="00DD6E9E">
              <w:rPr>
                <w:rFonts w:ascii="Tahoma" w:hAnsi="Tahoma" w:cs="Tahoma"/>
                <w:sz w:val="20"/>
                <w:szCs w:val="20"/>
                <w:lang w:val="fr-FR"/>
              </w:rPr>
              <w:t>jet</w:t>
            </w: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7371" w:type="dxa"/>
            <w:vAlign w:val="center"/>
          </w:tcPr>
          <w:p w14:paraId="4D681575" w14:textId="77777777" w:rsidR="00752565" w:rsidRPr="00DD6E9E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752565" w:rsidRPr="00DD6E9E" w14:paraId="2699579F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3EE0D00D" w14:textId="4D52F2E3" w:rsidR="00752565" w:rsidRPr="00DD6E9E" w:rsidRDefault="00752565" w:rsidP="00E752F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Pro</w:t>
            </w:r>
            <w:r w:rsidR="00E752F6" w:rsidRPr="00DD6E9E">
              <w:rPr>
                <w:rFonts w:ascii="Tahoma" w:hAnsi="Tahoma" w:cs="Tahoma"/>
                <w:sz w:val="20"/>
                <w:szCs w:val="20"/>
                <w:lang w:val="fr-FR"/>
              </w:rPr>
              <w:t>jet</w:t>
            </w: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7371" w:type="dxa"/>
            <w:vAlign w:val="center"/>
          </w:tcPr>
          <w:p w14:paraId="519A46C2" w14:textId="77777777" w:rsidR="00752565" w:rsidRPr="00DD6E9E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752565" w:rsidRPr="00DD6E9E" w14:paraId="2BC2FFE2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63C32BC0" w14:textId="79B1235E" w:rsidR="00752565" w:rsidRPr="00DD6E9E" w:rsidRDefault="00752565" w:rsidP="00E752F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Pro</w:t>
            </w:r>
            <w:r w:rsidR="00E752F6" w:rsidRPr="00DD6E9E">
              <w:rPr>
                <w:rFonts w:ascii="Tahoma" w:hAnsi="Tahoma" w:cs="Tahoma"/>
                <w:sz w:val="20"/>
                <w:szCs w:val="20"/>
                <w:lang w:val="fr-FR"/>
              </w:rPr>
              <w:t>jet</w:t>
            </w: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3</w:t>
            </w:r>
          </w:p>
        </w:tc>
        <w:tc>
          <w:tcPr>
            <w:tcW w:w="7371" w:type="dxa"/>
            <w:vAlign w:val="center"/>
          </w:tcPr>
          <w:p w14:paraId="51725F68" w14:textId="77777777" w:rsidR="00752565" w:rsidRPr="00DD6E9E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72DF588A" w14:textId="77777777" w:rsidR="006157D8" w:rsidRPr="00DD6E9E" w:rsidRDefault="006157D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7D54A55C" w14:textId="77777777" w:rsidR="00F76C8E" w:rsidRPr="00DD6E9E" w:rsidRDefault="00F76C8E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3358A4BF" w14:textId="77777777" w:rsidR="00752565" w:rsidRPr="00DD6E9E" w:rsidRDefault="00752565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6AB503A2" w14:textId="35AB364E" w:rsidR="006157D8" w:rsidRPr="00DD6E9E" w:rsidRDefault="00E752F6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3.3.2.2 Votre Administration a-t-elle mis en marche des</w:t>
      </w:r>
      <w:r w:rsidR="006157D8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6157D8" w:rsidRPr="00DD6E9E">
        <w:rPr>
          <w:rFonts w:ascii="Tahoma" w:hAnsi="Tahoma" w:cs="Tahoma"/>
          <w:b/>
          <w:sz w:val="20"/>
          <w:szCs w:val="20"/>
          <w:lang w:val="fr-FR"/>
        </w:rPr>
        <w:t>pro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jets de </w:t>
      </w:r>
      <w:proofErr w:type="spellStart"/>
      <w:r w:rsidRPr="00DD6E9E">
        <w:rPr>
          <w:rFonts w:ascii="Tahoma" w:hAnsi="Tahoma" w:cs="Tahoma"/>
          <w:b/>
          <w:sz w:val="20"/>
          <w:szCs w:val="20"/>
          <w:lang w:val="fr-FR"/>
        </w:rPr>
        <w:t>big</w:t>
      </w:r>
      <w:proofErr w:type="spellEnd"/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data ou de </w:t>
      </w:r>
      <w:r w:rsidR="006157D8" w:rsidRPr="00DD6E9E">
        <w:rPr>
          <w:rFonts w:ascii="Tahoma" w:hAnsi="Tahoma" w:cs="Tahoma"/>
          <w:b/>
          <w:sz w:val="20"/>
          <w:szCs w:val="20"/>
          <w:lang w:val="fr-FR"/>
        </w:rPr>
        <w:t>business intelligence</w:t>
      </w:r>
      <w:r w:rsidR="006157D8" w:rsidRPr="00DD6E9E">
        <w:rPr>
          <w:rFonts w:ascii="Tahoma" w:hAnsi="Tahoma" w:cs="Tahoma"/>
          <w:sz w:val="20"/>
          <w:szCs w:val="20"/>
          <w:lang w:val="fr-FR"/>
        </w:rPr>
        <w:t>? En cas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de réponse affirmative, décrivez-les et indiquez les objectifs ainsi que les principaux résultats obtenus ou attendus</w:t>
      </w:r>
      <w:r w:rsidR="0020037E" w:rsidRPr="00DD6E9E">
        <w:rPr>
          <w:rFonts w:ascii="Tahoma" w:hAnsi="Tahoma" w:cs="Tahoma"/>
          <w:sz w:val="20"/>
          <w:szCs w:val="20"/>
          <w:lang w:val="fr-FR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0037E" w:rsidRPr="00BC3215" w14:paraId="25D0CF69" w14:textId="77777777" w:rsidTr="00345515">
        <w:trPr>
          <w:trHeight w:val="1969"/>
        </w:trPr>
        <w:tc>
          <w:tcPr>
            <w:tcW w:w="9464" w:type="dxa"/>
          </w:tcPr>
          <w:p w14:paraId="3D594C4C" w14:textId="77777777" w:rsidR="0020037E" w:rsidRPr="00DD6E9E" w:rsidRDefault="0020037E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56B1B3C7" w14:textId="77777777" w:rsidR="006157D8" w:rsidRPr="00DD6E9E" w:rsidRDefault="006157D8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7A4AC1D1" w14:textId="45E2A1DB" w:rsidR="00241048" w:rsidRPr="00DD6E9E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lastRenderedPageBreak/>
        <w:t>3.3.3 D</w:t>
      </w:r>
      <w:r w:rsidR="00E752F6" w:rsidRPr="00DD6E9E">
        <w:rPr>
          <w:rFonts w:ascii="Tahoma" w:hAnsi="Tahoma" w:cs="Tahoma"/>
          <w:b/>
          <w:sz w:val="20"/>
          <w:szCs w:val="20"/>
          <w:lang w:val="fr-FR"/>
        </w:rPr>
        <w:t>éveloppement de l’économie numérique</w:t>
      </w:r>
    </w:p>
    <w:p w14:paraId="20FA57AE" w14:textId="77777777" w:rsidR="00241048" w:rsidRPr="00DD6E9E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3F025F4A" w14:textId="5984518B" w:rsidR="003B643A" w:rsidRPr="00DD6E9E" w:rsidRDefault="0037661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3.3.3.1</w:t>
      </w:r>
      <w:r w:rsidR="00404DE1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>Y-a-t-il des</w:t>
      </w:r>
      <w:r w:rsidR="003B643A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39238E" w:rsidRPr="00DD6E9E">
        <w:rPr>
          <w:rFonts w:ascii="Tahoma" w:hAnsi="Tahoma" w:cs="Tahoma"/>
          <w:b/>
          <w:sz w:val="20"/>
          <w:szCs w:val="20"/>
          <w:lang w:val="fr-FR"/>
        </w:rPr>
        <w:t>program</w:t>
      </w:r>
      <w:r w:rsidR="00E752F6" w:rsidRPr="00DD6E9E">
        <w:rPr>
          <w:rFonts w:ascii="Tahoma" w:hAnsi="Tahoma" w:cs="Tahoma"/>
          <w:b/>
          <w:sz w:val="20"/>
          <w:szCs w:val="20"/>
          <w:lang w:val="fr-FR"/>
        </w:rPr>
        <w:t xml:space="preserve">mes spécifiques </w:t>
      </w:r>
      <w:r w:rsidR="00EE72E5">
        <w:rPr>
          <w:rFonts w:ascii="Tahoma" w:hAnsi="Tahoma" w:cs="Tahoma"/>
          <w:b/>
          <w:sz w:val="20"/>
          <w:szCs w:val="20"/>
          <w:lang w:val="fr-FR"/>
        </w:rPr>
        <w:t>de soutien</w:t>
      </w:r>
      <w:r w:rsidR="00E752F6" w:rsidRPr="00DD6E9E">
        <w:rPr>
          <w:rFonts w:ascii="Tahoma" w:hAnsi="Tahoma" w:cs="Tahoma"/>
          <w:b/>
          <w:sz w:val="20"/>
          <w:szCs w:val="20"/>
          <w:lang w:val="fr-FR"/>
        </w:rPr>
        <w:t xml:space="preserve"> à l’entrepreneuriat numérique dans votre ville? </w:t>
      </w:r>
      <w:r w:rsidR="0039238E" w:rsidRPr="00DD6E9E">
        <w:rPr>
          <w:rFonts w:ascii="Tahoma" w:hAnsi="Tahoma" w:cs="Tahoma"/>
          <w:sz w:val="20"/>
          <w:szCs w:val="20"/>
          <w:lang w:val="fr-FR"/>
        </w:rPr>
        <w:t>En cas</w:t>
      </w:r>
      <w:r w:rsidR="00E752F6" w:rsidRPr="00DD6E9E">
        <w:rPr>
          <w:rFonts w:ascii="Tahoma" w:hAnsi="Tahoma" w:cs="Tahoma"/>
          <w:sz w:val="20"/>
          <w:szCs w:val="20"/>
          <w:lang w:val="fr-FR"/>
        </w:rPr>
        <w:t xml:space="preserve"> de réponse affirmative décrivez leurs principales caractéristiques</w:t>
      </w:r>
      <w:r w:rsidR="00393B1B" w:rsidRPr="00DD6E9E">
        <w:rPr>
          <w:rFonts w:ascii="Tahoma" w:hAnsi="Tahoma" w:cs="Tahoma"/>
          <w:sz w:val="20"/>
          <w:szCs w:val="20"/>
          <w:lang w:val="fr-FR"/>
        </w:rPr>
        <w:t>.</w:t>
      </w:r>
      <w:r w:rsidR="00522092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B643A" w:rsidRPr="00DD6E9E" w14:paraId="1A54F390" w14:textId="77777777" w:rsidTr="00345515">
        <w:trPr>
          <w:trHeight w:val="1969"/>
        </w:trPr>
        <w:tc>
          <w:tcPr>
            <w:tcW w:w="9464" w:type="dxa"/>
          </w:tcPr>
          <w:p w14:paraId="590E72BF" w14:textId="77777777" w:rsidR="003B643A" w:rsidRPr="00DD6E9E" w:rsidRDefault="003B643A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48109D8D" w14:textId="77777777" w:rsidR="003B643A" w:rsidRPr="00DD6E9E" w:rsidRDefault="003B643A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4078F394" w14:textId="77777777" w:rsidR="00241048" w:rsidRPr="00DD6E9E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7B2547EF" w14:textId="77777777" w:rsidR="00393B1B" w:rsidRPr="00DD6E9E" w:rsidRDefault="00393B1B" w:rsidP="00393B1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60458D7D" w14:textId="20DE631F" w:rsidR="00393B1B" w:rsidRPr="00DD6E9E" w:rsidRDefault="00E752F6" w:rsidP="00393B1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3.3.3.2 Y </w:t>
      </w:r>
      <w:proofErr w:type="spellStart"/>
      <w:r w:rsidRPr="00DD6E9E">
        <w:rPr>
          <w:rFonts w:ascii="Tahoma" w:hAnsi="Tahoma" w:cs="Tahoma"/>
          <w:sz w:val="20"/>
          <w:szCs w:val="20"/>
          <w:lang w:val="fr-FR"/>
        </w:rPr>
        <w:t>a-t-il</w:t>
      </w:r>
      <w:proofErr w:type="spellEnd"/>
      <w:r w:rsidRPr="00DD6E9E">
        <w:rPr>
          <w:rFonts w:ascii="Tahoma" w:hAnsi="Tahoma" w:cs="Tahoma"/>
          <w:sz w:val="20"/>
          <w:szCs w:val="20"/>
          <w:lang w:val="fr-FR"/>
        </w:rPr>
        <w:t xml:space="preserve"> des</w:t>
      </w:r>
      <w:r w:rsidR="00393B1B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393B1B" w:rsidRPr="00DD6E9E">
        <w:rPr>
          <w:rFonts w:ascii="Tahoma" w:hAnsi="Tahoma" w:cs="Tahoma"/>
          <w:b/>
          <w:sz w:val="20"/>
          <w:szCs w:val="20"/>
          <w:lang w:val="fr-FR"/>
        </w:rPr>
        <w:t>program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mes spécifiques </w:t>
      </w:r>
      <w:r w:rsidR="009C3460">
        <w:rPr>
          <w:rFonts w:ascii="Tahoma" w:hAnsi="Tahoma" w:cs="Tahoma"/>
          <w:b/>
          <w:sz w:val="20"/>
          <w:szCs w:val="20"/>
          <w:lang w:val="fr-FR"/>
        </w:rPr>
        <w:t>pour attirer les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talent</w:t>
      </w:r>
      <w:r w:rsidR="009C3460">
        <w:rPr>
          <w:rFonts w:ascii="Tahoma" w:hAnsi="Tahoma" w:cs="Tahoma"/>
          <w:b/>
          <w:sz w:val="20"/>
          <w:szCs w:val="20"/>
          <w:lang w:val="fr-FR"/>
        </w:rPr>
        <w:t>s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numérique</w:t>
      </w:r>
      <w:r w:rsidR="009C3460">
        <w:rPr>
          <w:rFonts w:ascii="Tahoma" w:hAnsi="Tahoma" w:cs="Tahoma"/>
          <w:b/>
          <w:sz w:val="20"/>
          <w:szCs w:val="20"/>
          <w:lang w:val="fr-FR"/>
        </w:rPr>
        <w:t>s</w:t>
      </w:r>
      <w:r w:rsidRPr="00DD6E9E">
        <w:rPr>
          <w:rFonts w:ascii="Tahoma" w:hAnsi="Tahoma" w:cs="Tahoma"/>
          <w:b/>
          <w:sz w:val="20"/>
          <w:szCs w:val="20"/>
          <w:lang w:val="fr-FR"/>
        </w:rPr>
        <w:t xml:space="preserve"> dans votre ville? </w:t>
      </w:r>
      <w:r w:rsidR="00393B1B" w:rsidRPr="00DD6E9E">
        <w:rPr>
          <w:rFonts w:ascii="Tahoma" w:hAnsi="Tahoma" w:cs="Tahoma"/>
          <w:sz w:val="20"/>
          <w:szCs w:val="20"/>
          <w:lang w:val="fr-FR"/>
        </w:rPr>
        <w:t>En cas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de réponse affirmative décrivez-les et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 xml:space="preserve"> citez les secteurs ciblés, les mesures, les incitatifs ou les </w:t>
      </w:r>
      <w:r w:rsidR="00EE72E5">
        <w:rPr>
          <w:rFonts w:ascii="Tahoma" w:hAnsi="Tahoma" w:cs="Tahoma"/>
          <w:sz w:val="20"/>
          <w:szCs w:val="20"/>
          <w:lang w:val="fr-FR"/>
        </w:rPr>
        <w:t>soutiens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 xml:space="preserve"> offerts ainsi que le profil des personnes destinataires.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93B1B" w:rsidRPr="00BC3215" w14:paraId="4B8CDA74" w14:textId="77777777" w:rsidTr="00345515">
        <w:trPr>
          <w:trHeight w:val="1969"/>
        </w:trPr>
        <w:tc>
          <w:tcPr>
            <w:tcW w:w="9464" w:type="dxa"/>
          </w:tcPr>
          <w:p w14:paraId="6751E360" w14:textId="77777777" w:rsidR="00393B1B" w:rsidRPr="00DD6E9E" w:rsidRDefault="00393B1B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75A5624A" w14:textId="77777777" w:rsidR="00C2627D" w:rsidRPr="00DD6E9E" w:rsidRDefault="00C2627D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64B89C07" w14:textId="77777777" w:rsidR="005652EC" w:rsidRPr="00DD6E9E" w:rsidRDefault="005652EC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1946AF28" w14:textId="77777777" w:rsidR="005652EC" w:rsidRPr="00DD6E9E" w:rsidRDefault="005652EC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47BA599D" w14:textId="7EB398D8" w:rsidR="00241048" w:rsidRPr="00DD6E9E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t>3.3.4 Infra</w:t>
      </w:r>
      <w:r w:rsidR="008C1459" w:rsidRPr="00DD6E9E">
        <w:rPr>
          <w:rFonts w:ascii="Tahoma" w:hAnsi="Tahoma" w:cs="Tahoma"/>
          <w:b/>
          <w:sz w:val="20"/>
          <w:szCs w:val="20"/>
          <w:lang w:val="fr-FR"/>
        </w:rPr>
        <w:t>structures numériques</w:t>
      </w:r>
    </w:p>
    <w:p w14:paraId="530CABD5" w14:textId="77777777" w:rsidR="009A6F6B" w:rsidRPr="00DD6E9E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828F561" w14:textId="37DB269A" w:rsidR="00E82E71" w:rsidRPr="00DD6E9E" w:rsidRDefault="0098725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3.3.4.1 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 xml:space="preserve">Quels sont les principaux projets relatifs à la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cr</w:t>
      </w:r>
      <w:r w:rsidR="008C1459" w:rsidRPr="00DD6E9E">
        <w:rPr>
          <w:rFonts w:ascii="Tahoma" w:hAnsi="Tahoma" w:cs="Tahoma"/>
          <w:b/>
          <w:sz w:val="20"/>
          <w:szCs w:val="20"/>
          <w:lang w:val="fr-FR"/>
        </w:rPr>
        <w:t>éation et à l’amélioration des infrastructures numériques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 xml:space="preserve">mis en marche dans votre ville? Identifiez et décrivez les 3 projets que vous considérez le plus significatifs en termes de nouveauté, de portée, d’impact ou de résultats attendus.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B25253" w:rsidRPr="00DD6E9E" w14:paraId="3EB12F21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465A4C66" w14:textId="20269508" w:rsidR="00B25253" w:rsidRPr="00DD6E9E" w:rsidRDefault="00B25253" w:rsidP="008C1459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Pro</w:t>
            </w:r>
            <w:r w:rsidR="008C1459" w:rsidRPr="00DD6E9E">
              <w:rPr>
                <w:rFonts w:ascii="Tahoma" w:hAnsi="Tahoma" w:cs="Tahoma"/>
                <w:sz w:val="20"/>
                <w:szCs w:val="20"/>
                <w:lang w:val="fr-FR"/>
              </w:rPr>
              <w:t>jet</w:t>
            </w: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7371" w:type="dxa"/>
            <w:vAlign w:val="center"/>
          </w:tcPr>
          <w:p w14:paraId="1131CDCF" w14:textId="77777777" w:rsidR="00B25253" w:rsidRPr="00DD6E9E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B25253" w:rsidRPr="00DD6E9E" w14:paraId="1BE6B516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2E69CFEB" w14:textId="7CAD555D" w:rsidR="00B25253" w:rsidRPr="00DD6E9E" w:rsidRDefault="00B25253" w:rsidP="008C1459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Pro</w:t>
            </w:r>
            <w:r w:rsidR="008C1459" w:rsidRPr="00DD6E9E">
              <w:rPr>
                <w:rFonts w:ascii="Tahoma" w:hAnsi="Tahoma" w:cs="Tahoma"/>
                <w:sz w:val="20"/>
                <w:szCs w:val="20"/>
                <w:lang w:val="fr-FR"/>
              </w:rPr>
              <w:t>jet</w:t>
            </w: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7371" w:type="dxa"/>
            <w:vAlign w:val="center"/>
          </w:tcPr>
          <w:p w14:paraId="2C5A366D" w14:textId="77777777" w:rsidR="00B25253" w:rsidRPr="00DD6E9E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B25253" w:rsidRPr="00DD6E9E" w14:paraId="159CECE4" w14:textId="77777777" w:rsidTr="00345515">
        <w:trPr>
          <w:trHeight w:val="646"/>
        </w:trPr>
        <w:tc>
          <w:tcPr>
            <w:tcW w:w="2093" w:type="dxa"/>
            <w:vAlign w:val="center"/>
          </w:tcPr>
          <w:p w14:paraId="7CBDDD63" w14:textId="78B6F29F" w:rsidR="00B25253" w:rsidRPr="00DD6E9E" w:rsidRDefault="00B25253" w:rsidP="008C1459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>Pro</w:t>
            </w:r>
            <w:r w:rsidR="008C1459" w:rsidRPr="00DD6E9E">
              <w:rPr>
                <w:rFonts w:ascii="Tahoma" w:hAnsi="Tahoma" w:cs="Tahoma"/>
                <w:sz w:val="20"/>
                <w:szCs w:val="20"/>
                <w:lang w:val="fr-FR"/>
              </w:rPr>
              <w:t>jet</w:t>
            </w:r>
            <w:r w:rsidRPr="00DD6E9E">
              <w:rPr>
                <w:rFonts w:ascii="Tahoma" w:hAnsi="Tahoma" w:cs="Tahoma"/>
                <w:sz w:val="20"/>
                <w:szCs w:val="20"/>
                <w:lang w:val="fr-FR"/>
              </w:rPr>
              <w:t xml:space="preserve"> 3</w:t>
            </w:r>
          </w:p>
        </w:tc>
        <w:tc>
          <w:tcPr>
            <w:tcW w:w="7371" w:type="dxa"/>
            <w:vAlign w:val="center"/>
          </w:tcPr>
          <w:p w14:paraId="1AE31B59" w14:textId="77777777" w:rsidR="00B25253" w:rsidRPr="00DD6E9E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4038AC36" w14:textId="77777777" w:rsidR="00B25253" w:rsidRPr="00DD6E9E" w:rsidRDefault="00B25253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59337519" w14:textId="77777777" w:rsidR="00E83B0B" w:rsidRPr="00DD6E9E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fr-FR"/>
        </w:rPr>
      </w:pPr>
    </w:p>
    <w:p w14:paraId="262025FD" w14:textId="77777777" w:rsidR="00E83B0B" w:rsidRPr="00DD6E9E" w:rsidRDefault="00E83B0B" w:rsidP="00E83B0B">
      <w:pPr>
        <w:rPr>
          <w:rFonts w:ascii="Tahoma" w:hAnsi="Tahoma" w:cs="Tahoma"/>
          <w:b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br w:type="page"/>
      </w:r>
    </w:p>
    <w:p w14:paraId="3A5E0F96" w14:textId="79C7E74D" w:rsidR="00E83B0B" w:rsidRPr="00DD6E9E" w:rsidRDefault="00E83B0B" w:rsidP="00E83B0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</w:pPr>
      <w:r w:rsidRPr="00DD6E9E">
        <w:rPr>
          <w:rFonts w:ascii="Tahoma" w:hAnsi="Tahoma" w:cs="Tahoma"/>
          <w:b/>
          <w:sz w:val="20"/>
          <w:szCs w:val="20"/>
          <w:lang w:val="fr-FR"/>
        </w:rPr>
        <w:lastRenderedPageBreak/>
        <w:t>4</w:t>
      </w:r>
      <w:r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. B</w:t>
      </w:r>
      <w:r w:rsidR="008C1459" w:rsidRPr="00DD6E9E">
        <w:rPr>
          <w:rFonts w:ascii="Tahoma" w:hAnsi="Tahoma" w:cs="Tahoma"/>
          <w:b/>
          <w:color w:val="FFFFFF" w:themeColor="background1"/>
          <w:sz w:val="20"/>
          <w:szCs w:val="20"/>
          <w:lang w:val="fr-FR"/>
        </w:rPr>
        <w:t>ONNES PRATIQUES</w:t>
      </w:r>
    </w:p>
    <w:p w14:paraId="4588BB91" w14:textId="77777777" w:rsidR="00E83B0B" w:rsidRPr="00DD6E9E" w:rsidRDefault="00E83B0B" w:rsidP="00E83B0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fr-FR"/>
        </w:rPr>
      </w:pPr>
    </w:p>
    <w:p w14:paraId="29908DDB" w14:textId="1D43C850" w:rsidR="00A9172B" w:rsidRPr="00DD6E9E" w:rsidRDefault="008C1459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4.1 </w:t>
      </w:r>
      <w:r w:rsidR="00A90A3D" w:rsidRPr="00DD6E9E">
        <w:rPr>
          <w:rFonts w:ascii="Tahoma" w:hAnsi="Tahoma" w:cs="Tahoma"/>
          <w:sz w:val="20"/>
          <w:szCs w:val="20"/>
          <w:lang w:val="fr-FR"/>
        </w:rPr>
        <w:t>Po</w:t>
      </w:r>
      <w:r w:rsidRPr="00DD6E9E">
        <w:rPr>
          <w:rFonts w:ascii="Tahoma" w:hAnsi="Tahoma" w:cs="Tahoma"/>
          <w:sz w:val="20"/>
          <w:szCs w:val="20"/>
          <w:lang w:val="fr-FR"/>
        </w:rPr>
        <w:t>uvez-vous identifier et décrire quelques expériences développées par votre ville qui</w:t>
      </w:r>
      <w:r w:rsidR="009C3460">
        <w:rPr>
          <w:rFonts w:ascii="Tahoma" w:hAnsi="Tahoma" w:cs="Tahoma"/>
          <w:sz w:val="20"/>
          <w:szCs w:val="20"/>
          <w:lang w:val="fr-FR"/>
        </w:rPr>
        <w:t>, à votre avis,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pourraient constituer une référence ou une bonne pratique </w:t>
      </w:r>
      <w:r w:rsidR="009C3460">
        <w:rPr>
          <w:rFonts w:ascii="Tahoma" w:hAnsi="Tahoma" w:cs="Tahoma"/>
          <w:sz w:val="20"/>
          <w:szCs w:val="20"/>
          <w:lang w:val="fr-FR"/>
        </w:rPr>
        <w:t>de</w:t>
      </w:r>
      <w:r w:rsidRPr="00DD6E9E">
        <w:rPr>
          <w:rFonts w:ascii="Tahoma" w:hAnsi="Tahoma" w:cs="Tahoma"/>
          <w:sz w:val="20"/>
          <w:szCs w:val="20"/>
          <w:lang w:val="fr-FR"/>
        </w:rPr>
        <w:t xml:space="preserve"> Smart City? </w:t>
      </w:r>
    </w:p>
    <w:p w14:paraId="299EDEC8" w14:textId="77777777" w:rsidR="00A9172B" w:rsidRPr="00DD6E9E" w:rsidRDefault="00A9172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4ED5586D" w14:textId="223B6CAA" w:rsidR="005C0CCF" w:rsidRPr="00DD6E9E" w:rsidRDefault="008C1459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Choisissez un maximum de</w:t>
      </w:r>
      <w:r w:rsidR="00A90A3D" w:rsidRPr="00DD6E9E">
        <w:rPr>
          <w:rFonts w:ascii="Tahoma" w:hAnsi="Tahoma" w:cs="Tahoma"/>
          <w:sz w:val="20"/>
          <w:szCs w:val="20"/>
          <w:lang w:val="fr-FR"/>
        </w:rPr>
        <w:t xml:space="preserve"> </w:t>
      </w:r>
      <w:r w:rsidR="00A90A3D" w:rsidRPr="00DD6E9E">
        <w:rPr>
          <w:rFonts w:ascii="Tahoma" w:hAnsi="Tahoma" w:cs="Tahoma"/>
          <w:b/>
          <w:sz w:val="20"/>
          <w:szCs w:val="20"/>
          <w:lang w:val="fr-FR"/>
        </w:rPr>
        <w:t xml:space="preserve">3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références ou bonnes pratiques dans les grands domaines</w:t>
      </w:r>
      <w:r w:rsidR="009C3460">
        <w:rPr>
          <w:rFonts w:ascii="Tahoma" w:hAnsi="Tahoma" w:cs="Tahoma"/>
          <w:b/>
          <w:sz w:val="20"/>
          <w:szCs w:val="20"/>
          <w:lang w:val="fr-FR"/>
        </w:rPr>
        <w:t xml:space="preserve"> qui définissent </w:t>
      </w:r>
      <w:r w:rsidRPr="00DD6E9E">
        <w:rPr>
          <w:rFonts w:ascii="Tahoma" w:hAnsi="Tahoma" w:cs="Tahoma"/>
          <w:b/>
          <w:sz w:val="20"/>
          <w:szCs w:val="20"/>
          <w:lang w:val="fr-FR"/>
        </w:rPr>
        <w:t>une Smart City</w:t>
      </w:r>
      <w:r w:rsidR="009C3460">
        <w:rPr>
          <w:rFonts w:ascii="Tahoma" w:hAnsi="Tahoma" w:cs="Tahoma"/>
          <w:b/>
          <w:sz w:val="20"/>
          <w:szCs w:val="20"/>
          <w:lang w:val="fr-FR"/>
        </w:rPr>
        <w:t xml:space="preserve"> </w:t>
      </w:r>
      <w:r w:rsidR="00A9172B" w:rsidRPr="00DD6E9E">
        <w:rPr>
          <w:rFonts w:ascii="Tahoma" w:hAnsi="Tahoma" w:cs="Tahoma"/>
          <w:sz w:val="20"/>
          <w:szCs w:val="20"/>
          <w:lang w:val="fr-FR"/>
        </w:rPr>
        <w:t xml:space="preserve">: </w:t>
      </w:r>
    </w:p>
    <w:p w14:paraId="69AE2928" w14:textId="77777777" w:rsidR="005C0CCF" w:rsidRPr="00DD6E9E" w:rsidRDefault="005C0CC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96DE262" w14:textId="42909819" w:rsidR="005C0CCF" w:rsidRPr="00DD6E9E" w:rsidRDefault="005C0CCF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 xml:space="preserve">A. </w:t>
      </w:r>
      <w:r w:rsidR="00A9172B" w:rsidRPr="00DD6E9E">
        <w:rPr>
          <w:rFonts w:ascii="Tahoma" w:hAnsi="Tahoma" w:cs="Tahoma"/>
          <w:sz w:val="20"/>
          <w:szCs w:val="20"/>
          <w:lang w:val="fr-FR"/>
        </w:rPr>
        <w:t>Innova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>tion, entrepreneuriat et génération d’activité économique</w:t>
      </w:r>
      <w:r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6792B74B" w14:textId="364583CD" w:rsidR="005C0CCF" w:rsidRPr="00DD6E9E" w:rsidRDefault="00A9172B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B. Con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>naissance et talent</w:t>
      </w:r>
      <w:r w:rsidR="005C0CCF"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028EB575" w14:textId="5DC78B6F" w:rsidR="00E83B0B" w:rsidRPr="00DD6E9E" w:rsidRDefault="00A9172B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C. Soci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>été et économie numérique</w:t>
      </w:r>
      <w:r w:rsidRPr="00DD6E9E">
        <w:rPr>
          <w:rFonts w:ascii="Tahoma" w:hAnsi="Tahoma" w:cs="Tahoma"/>
          <w:sz w:val="20"/>
          <w:szCs w:val="20"/>
          <w:lang w:val="fr-FR"/>
        </w:rPr>
        <w:t>.</w:t>
      </w:r>
    </w:p>
    <w:p w14:paraId="37D3EA9F" w14:textId="77777777" w:rsidR="00A9172B" w:rsidRPr="00DD6E9E" w:rsidRDefault="00A9172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14:paraId="57DCBA8B" w14:textId="5763F39A" w:rsidR="00926498" w:rsidRPr="00DD6E9E" w:rsidRDefault="00A90A3D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DD6E9E">
        <w:rPr>
          <w:rFonts w:ascii="Tahoma" w:hAnsi="Tahoma" w:cs="Tahoma"/>
          <w:sz w:val="20"/>
          <w:szCs w:val="20"/>
          <w:lang w:val="fr-FR"/>
        </w:rPr>
        <w:t>P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 xml:space="preserve">our développer ce point un </w:t>
      </w:r>
      <w:r w:rsidR="008C1459" w:rsidRPr="00DD6E9E">
        <w:rPr>
          <w:rFonts w:ascii="Tahoma" w:hAnsi="Tahoma" w:cs="Tahoma"/>
          <w:b/>
          <w:sz w:val="20"/>
          <w:szCs w:val="20"/>
          <w:lang w:val="fr-FR"/>
        </w:rPr>
        <w:t xml:space="preserve">modèle de fiche 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 xml:space="preserve">a été conçu </w:t>
      </w:r>
      <w:r w:rsidR="009C3460">
        <w:rPr>
          <w:rFonts w:ascii="Tahoma" w:hAnsi="Tahoma" w:cs="Tahoma"/>
          <w:sz w:val="20"/>
          <w:szCs w:val="20"/>
          <w:lang w:val="fr-FR"/>
        </w:rPr>
        <w:t>reprenant</w:t>
      </w:r>
      <w:r w:rsidR="008C1459" w:rsidRPr="00DD6E9E">
        <w:rPr>
          <w:rFonts w:ascii="Tahoma" w:hAnsi="Tahoma" w:cs="Tahoma"/>
          <w:sz w:val="20"/>
          <w:szCs w:val="20"/>
          <w:lang w:val="fr-FR"/>
        </w:rPr>
        <w:t xml:space="preserve"> les principaux aspects à décrire pour les bonnes pratiques. La fiche est adjointe page suivante comme un exemple illustratif à mode de référence. </w:t>
      </w:r>
    </w:p>
    <w:p w14:paraId="49ED3CBD" w14:textId="77777777" w:rsidR="00161923" w:rsidRPr="00DD6E9E" w:rsidRDefault="00161923">
      <w:pPr>
        <w:rPr>
          <w:rFonts w:ascii="Tahoma" w:hAnsi="Tahoma" w:cs="Tahoma"/>
          <w:sz w:val="20"/>
          <w:szCs w:val="20"/>
          <w:lang w:val="fr-FR"/>
        </w:rPr>
        <w:sectPr w:rsidR="00161923" w:rsidRPr="00DD6E9E" w:rsidSect="000B79A8">
          <w:headerReference w:type="default" r:id="rId26"/>
          <w:footerReference w:type="default" r:id="rId27"/>
          <w:headerReference w:type="first" r:id="rId28"/>
          <w:pgSz w:w="11906" w:h="16838" w:code="9"/>
          <w:pgMar w:top="1822" w:right="1418" w:bottom="1701" w:left="1247" w:header="426" w:footer="227" w:gutter="0"/>
          <w:cols w:space="708"/>
          <w:docGrid w:linePitch="360"/>
        </w:sect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5E28A3" w:rsidRPr="00DD6E9E" w14:paraId="77800D32" w14:textId="77777777" w:rsidTr="005E2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14:paraId="2D3FFB20" w14:textId="6D23BF00" w:rsidR="00243C36" w:rsidRPr="00DD6E9E" w:rsidRDefault="005E28A3" w:rsidP="007619D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lastRenderedPageBreak/>
              <w:t>B</w:t>
            </w:r>
            <w:r w:rsidR="007619D0"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ONNE PRATIQUE</w:t>
            </w:r>
          </w:p>
        </w:tc>
        <w:tc>
          <w:tcPr>
            <w:tcW w:w="7404" w:type="dxa"/>
            <w:tcBorders>
              <w:right w:val="nil"/>
            </w:tcBorders>
            <w:vAlign w:val="center"/>
          </w:tcPr>
          <w:p w14:paraId="0A91B3A6" w14:textId="77777777" w:rsidR="005E28A3" w:rsidRPr="00DD6E9E" w:rsidRDefault="005E28A3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color w:val="C00000"/>
                <w:sz w:val="20"/>
                <w:szCs w:val="20"/>
                <w:lang w:val="fr-FR"/>
              </w:rPr>
            </w:pPr>
            <w:proofErr w:type="spellStart"/>
            <w:r w:rsidRPr="00DD6E9E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  <w:lang w:val="fr-FR"/>
              </w:rPr>
              <w:t>Auzo</w:t>
            </w:r>
            <w:proofErr w:type="spellEnd"/>
            <w:r w:rsidRPr="00DD6E9E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  <w:lang w:val="fr-FR"/>
              </w:rPr>
              <w:t>Factory</w:t>
            </w:r>
            <w:proofErr w:type="spellEnd"/>
            <w:r w:rsidRPr="00DD6E9E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  <w:lang w:val="fr-FR"/>
              </w:rPr>
              <w:t xml:space="preserve"> Bilbao</w:t>
            </w:r>
          </w:p>
        </w:tc>
        <w:tc>
          <w:tcPr>
            <w:tcW w:w="4928" w:type="dxa"/>
            <w:gridSpan w:val="2"/>
            <w:tcBorders>
              <w:left w:val="nil"/>
            </w:tcBorders>
            <w:vAlign w:val="center"/>
          </w:tcPr>
          <w:p w14:paraId="12A5A38D" w14:textId="77777777" w:rsidR="005E28A3" w:rsidRPr="00DD6E9E" w:rsidRDefault="005E28A3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i/>
                <w:iCs/>
                <w:noProof/>
                <w:color w:val="254061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868FE9" wp14:editId="494BB87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53975</wp:posOffset>
                      </wp:positionV>
                      <wp:extent cx="1651635" cy="287020"/>
                      <wp:effectExtent l="0" t="400050" r="0" b="39878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47871">
                                <a:off x="0" y="0"/>
                                <a:ext cx="16516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4D4F4B" w14:textId="1ECAD204" w:rsidR="00EE72E5" w:rsidRPr="00E73AC0" w:rsidRDefault="003849BC" w:rsidP="00E73AC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D6E9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fr-FR"/>
                                    </w:rPr>
                                    <w:t>EXEMPLE ILLUSTRATIF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8 Rectángulo" o:spid="_x0000_s1027" style="position:absolute;margin-left:132.85pt;margin-top:4.25pt;width:130.05pt;height:22.6pt;rotation:19091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" fillcolor="#d99594 [1941]" strokecolor="#d99594 [1941]" strokeweight="2pt">
                      <v:textbox>
                        <w:txbxContent>
                          <w:p w14:paraId="634D4F4B" w14:textId="1ECAD204" w:rsidR="00EE72E5" w:rsidRPr="00E73AC0" w:rsidRDefault="003849BC" w:rsidP="00E73A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6E9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EXEMPLE ILLUSTRATIF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34C44" w:rsidRPr="00DD6E9E" w14:paraId="1CBE1855" w14:textId="77777777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687211E" w14:textId="714F25BE" w:rsidR="00243C36" w:rsidRPr="00DD6E9E" w:rsidRDefault="007619D0" w:rsidP="00B34C4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DOMAINE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14:paraId="090E2962" w14:textId="1F13F34A" w:rsidR="00B34C44" w:rsidRPr="00DD6E9E" w:rsidRDefault="00B34C44" w:rsidP="007619D0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color w:val="C00000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  <w:lang w:val="fr-FR"/>
              </w:rPr>
              <w:t>Promo</w:t>
            </w:r>
            <w:r w:rsidR="007619D0" w:rsidRPr="00DD6E9E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  <w:lang w:val="fr-FR"/>
              </w:rPr>
              <w:t>tion et soutien à l’esprit d’entreprise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F5651E4" w14:textId="6941A2CA" w:rsidR="00B34C44" w:rsidRPr="00DD6E9E" w:rsidRDefault="007619D0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2D9087FF" w14:textId="77777777" w:rsidR="00B34C44" w:rsidRPr="00DD6E9E" w:rsidRDefault="00B34C44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  <w:t>Bilbao</w:t>
            </w:r>
          </w:p>
        </w:tc>
      </w:tr>
      <w:tr w:rsidR="00B34C44" w:rsidRPr="00DD6E9E" w14:paraId="0BD9D242" w14:textId="77777777" w:rsidTr="00B34C44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B82E6D" w14:textId="77777777" w:rsidR="00B34C44" w:rsidRPr="00DD6E9E" w:rsidRDefault="00B34C44" w:rsidP="00B34C44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</w:pPr>
          </w:p>
        </w:tc>
      </w:tr>
      <w:tr w:rsidR="00B34C44" w:rsidRPr="00BC3215" w14:paraId="1A737DCE" w14:textId="77777777" w:rsidTr="00E73AC0">
        <w:trPr>
          <w:trHeight w:val="474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14:paraId="3E63EC78" w14:textId="5DB93E5D" w:rsidR="00B34C44" w:rsidRPr="00DD6E9E" w:rsidRDefault="00B34C44" w:rsidP="007619D0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CARACT</w:t>
            </w:r>
            <w:r w:rsidR="007619D0" w:rsidRPr="00DD6E9E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ÉRISATION DE LA BONNE PRATIQUE</w:t>
            </w:r>
          </w:p>
        </w:tc>
      </w:tr>
      <w:tr w:rsidR="00B34C44" w:rsidRPr="00BC3215" w14:paraId="5670B5A4" w14:textId="77777777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BAE02E1" w14:textId="080F1795" w:rsidR="00243C36" w:rsidRPr="00DD6E9E" w:rsidRDefault="00B34C44" w:rsidP="007619D0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OBJE</w:t>
            </w:r>
            <w:r w:rsidR="007619D0" w:rsidRPr="00DD6E9E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CTIF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3DB150AC" w14:textId="241B9A56" w:rsidR="00243C36" w:rsidRPr="00DD6E9E" w:rsidRDefault="00B34C44" w:rsidP="007619D0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>Auzo</w:t>
            </w:r>
            <w:proofErr w:type="spellEnd"/>
            <w:r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>Factory</w:t>
            </w:r>
            <w:proofErr w:type="spellEnd"/>
            <w:r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 xml:space="preserve"> Bilbao </w:t>
            </w:r>
            <w:r w:rsidR="007619D0"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>a l’objectif de favoriser la</w:t>
            </w:r>
            <w:r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 xml:space="preserve"> </w:t>
            </w:r>
            <w:r w:rsidR="007619D0" w:rsidRPr="00DD6E9E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fr-FR"/>
              </w:rPr>
              <w:t>création d’activité économique dans les quartiers</w:t>
            </w:r>
            <w:r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 xml:space="preserve">, </w:t>
            </w:r>
            <w:r w:rsidR="007619D0"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>en encourageant les opportunités entrepreneuriales intensives en connaissance et te</w:t>
            </w:r>
            <w:r w:rsidR="00DD6E9E"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>chnologie et</w:t>
            </w:r>
            <w:r w:rsidR="007619D0"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 xml:space="preserve"> en u</w:t>
            </w:r>
            <w:r w:rsidR="00DD6E9E"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>tilisant comme support physique</w:t>
            </w:r>
            <w:r w:rsidR="007619D0"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 xml:space="preserve"> la </w:t>
            </w:r>
            <w:r w:rsidR="007619D0" w:rsidRPr="00DD6E9E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fr-FR"/>
              </w:rPr>
              <w:t>régénération de bâtiments désaffectés</w:t>
            </w:r>
            <w:r w:rsidRPr="00DD6E9E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fr-FR"/>
              </w:rPr>
              <w:t xml:space="preserve">. </w:t>
            </w:r>
          </w:p>
        </w:tc>
      </w:tr>
      <w:tr w:rsidR="00B34C44" w:rsidRPr="00BC3215" w14:paraId="7D7136C0" w14:textId="77777777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CF548A4" w14:textId="5F87E139" w:rsidR="00243C36" w:rsidRPr="00DD6E9E" w:rsidRDefault="00B34C44" w:rsidP="00133623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DESCRIP</w:t>
            </w:r>
            <w:r w:rsidR="00133623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TION DES ACTIONS ENTREPRISES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28F0A348" w14:textId="456CB846" w:rsidR="00B34C44" w:rsidRPr="00DD6E9E" w:rsidRDefault="007619D0" w:rsidP="00B34C44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Ce projet consiste en la création de nouveaux espaces urbains créatifs, par le biais de la régénération de vieux espaces désaffectés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,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aux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usages et usagers variés, 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en combinant 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la promotion d’activités socioculturelles et communautaires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,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en promouvant des activités entrepreneuriales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, en 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les transformant,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au bout du compte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, en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espace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s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attirant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s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pour la créativité et la </w:t>
            </w:r>
            <w:proofErr w:type="spellStart"/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convivance</w:t>
            </w:r>
            <w:proofErr w:type="spellEnd"/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entre 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la 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citoyenneté, 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les 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associations et 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les </w:t>
            </w:r>
            <w:r w:rsidR="00013B6F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entreprises, en </w:t>
            </w:r>
            <w:r w:rsidR="00013B6F"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 xml:space="preserve">focalisant l’action sur les secteurs stratégiques </w:t>
            </w:r>
            <w:r w:rsidR="00DD6E9E"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de</w:t>
            </w:r>
            <w:r w:rsidR="00013B6F"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 xml:space="preserve"> la municipalité de Bilbao</w:t>
            </w:r>
            <w:r w:rsidR="00B34C44"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.</w:t>
            </w:r>
          </w:p>
          <w:p w14:paraId="32B4C39E" w14:textId="044CABDE" w:rsidR="00B34C44" w:rsidRPr="00DD6E9E" w:rsidRDefault="00184249" w:rsidP="00B34C44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Cré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ation de</w:t>
            </w:r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Bilbao </w:t>
            </w:r>
            <w:proofErr w:type="spellStart"/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Ekintza</w:t>
            </w:r>
            <w:proofErr w:type="spellEnd"/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en 2014</w:t>
            </w:r>
            <w:r w:rsidR="00DD6E9E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,</w:t>
            </w:r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elle intègre à ce jour 3 centres ou</w:t>
            </w:r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“</w:t>
            </w:r>
            <w:proofErr w:type="spellStart"/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Auzo</w:t>
            </w:r>
            <w:proofErr w:type="spellEnd"/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Factories</w:t>
            </w:r>
            <w:proofErr w:type="spellEnd"/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” 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qui développent des projets dans différents secteurs </w:t>
            </w:r>
            <w:r w:rsidR="00B34C44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:</w:t>
            </w:r>
          </w:p>
          <w:p w14:paraId="5BC162A8" w14:textId="0C6A0705" w:rsidR="00243C36" w:rsidRPr="00DD6E9E" w:rsidRDefault="00243C36" w:rsidP="00B34C44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Auzo</w:t>
            </w:r>
            <w:proofErr w:type="spellEnd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Factory</w:t>
            </w:r>
            <w:proofErr w:type="spellEnd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Irazabal</w:t>
            </w:r>
            <w:proofErr w:type="spellEnd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Matiko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, </w:t>
            </w:r>
            <w:r w:rsidR="0018424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spécialisé en projets d’économie numérique et favorisant le développement d’activités sociocommunautaires et de 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dynamisation entrepreneuriale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.</w:t>
            </w:r>
          </w:p>
          <w:p w14:paraId="24F2B434" w14:textId="4872420B" w:rsidR="00243C36" w:rsidRPr="00DD6E9E" w:rsidRDefault="00243C36" w:rsidP="00B34C44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Auzofactory</w:t>
            </w:r>
            <w:proofErr w:type="spellEnd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Rekalde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, 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spécialisé dans le secteur créatif, donnant priorité aux projets englobés dans des activités relatives aux technologies ouvertes, aux domaines relatifs au</w:t>
            </w:r>
            <w:r w:rsid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x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logiciels et hardware libre, Open Data, </w:t>
            </w:r>
            <w:r w:rsid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à 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l’innovation ouverte et </w:t>
            </w:r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au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code ouvert.  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</w:p>
          <w:p w14:paraId="0DF7FB52" w14:textId="00F1E976" w:rsidR="00243C36" w:rsidRPr="00DD6E9E" w:rsidRDefault="00243C36" w:rsidP="009C3460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Auzo</w:t>
            </w:r>
            <w:proofErr w:type="spellEnd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Factory</w:t>
            </w:r>
            <w:proofErr w:type="spellEnd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D6E9E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  <w:lang w:val="fr-FR"/>
              </w:rPr>
              <w:t>Cantera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, 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mis en marche spécifiquement pour accueillir des entreprises nouvellement cré</w:t>
            </w:r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é</w:t>
            </w:r>
            <w:r w:rsid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e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s dont l’activité s’exerce surtout dans le secteur des loisirs, de la culture, des services au</w:t>
            </w:r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x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entreprises, en proposant aussi un espace </w:t>
            </w:r>
            <w:proofErr w:type="spellStart"/>
            <w:r w:rsidR="001A1539" w:rsidRPr="009C3460">
              <w:rPr>
                <w:rFonts w:ascii="Tahoma" w:hAnsi="Tahoma" w:cs="Tahoma"/>
                <w:i/>
                <w:color w:val="000000" w:themeColor="text1"/>
                <w:kern w:val="24"/>
                <w:sz w:val="18"/>
                <w:szCs w:val="18"/>
                <w:lang w:val="fr-FR"/>
              </w:rPr>
              <w:t>cowork</w:t>
            </w:r>
            <w:proofErr w:type="spellEnd"/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qui cible des projets entrepreneuriaux </w:t>
            </w:r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d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e ces secteurs. 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</w:p>
        </w:tc>
      </w:tr>
      <w:tr w:rsidR="00B34C44" w:rsidRPr="00DD6E9E" w14:paraId="3AE1B967" w14:textId="77777777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B4E6C44" w14:textId="6A44187D" w:rsidR="00B34C44" w:rsidRPr="00DD6E9E" w:rsidRDefault="00B34C44" w:rsidP="00133623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FACT</w:t>
            </w:r>
            <w:r w:rsidR="00133623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 xml:space="preserve">EURS CLÉS 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D</w:t>
            </w:r>
            <w:r w:rsidR="00133623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E SUCCÈS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0A9C6B1C" w14:textId="7454BD92" w:rsidR="00B34C44" w:rsidRPr="00DD6E9E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Orienta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tion vers le marché et alignement sur la stratégie sectorielle de la municipalité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.</w:t>
            </w:r>
          </w:p>
          <w:p w14:paraId="2DC5D522" w14:textId="4D680087" w:rsidR="00B34C44" w:rsidRPr="00DD6E9E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R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égénération urbaine et modernisation d’espaces désaffectés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.</w:t>
            </w:r>
          </w:p>
          <w:p w14:paraId="198E4987" w14:textId="726FDEE8" w:rsidR="00B34C44" w:rsidRPr="00DD6E9E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G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énération de connaissance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.</w:t>
            </w:r>
          </w:p>
          <w:p w14:paraId="02A78129" w14:textId="258BACA2" w:rsidR="00B34C44" w:rsidRPr="00DD6E9E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Capaci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té d’intégrer la citoyenneté, le tissu associatif et les entreprises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.</w:t>
            </w:r>
          </w:p>
          <w:p w14:paraId="6F12AF73" w14:textId="56CA1633" w:rsidR="00B34C44" w:rsidRPr="00DD6E9E" w:rsidRDefault="00B34C44" w:rsidP="001A1539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Innova</w:t>
            </w:r>
            <w:r w:rsidR="001A1539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tion socioculturelle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.</w:t>
            </w:r>
          </w:p>
        </w:tc>
      </w:tr>
      <w:tr w:rsidR="00B34C44" w:rsidRPr="00BC3215" w14:paraId="1F9324B7" w14:textId="77777777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092811C" w14:textId="1CF5859B" w:rsidR="00B34C44" w:rsidRPr="00DD6E9E" w:rsidRDefault="00B34C44" w:rsidP="00133623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PRINCIPA</w:t>
            </w:r>
            <w:r w:rsidR="00133623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UX RÉSULTATS OBTENUS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0F6FB6BD" w14:textId="652C5BA1" w:rsidR="00B34C44" w:rsidRPr="00DD6E9E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Auzo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Factory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Irazabal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Matiko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: </w:t>
            </w:r>
            <w:r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activi</w:t>
            </w:r>
            <w:r w:rsidR="001A1539"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tés sociocommunautaires et d’o</w:t>
            </w:r>
            <w:r w:rsidR="009C3460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rdre entrepreneurial auxquelles participent</w:t>
            </w:r>
            <w:r w:rsidR="001A1539"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 xml:space="preserve"> plus </w:t>
            </w:r>
            <w:r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de 10.600 person</w:t>
            </w:r>
            <w:r w:rsidR="001A1539"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 xml:space="preserve">nes par an ; 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incuba</w:t>
            </w:r>
            <w:r w:rsidR="0057722B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teur avancé de </w:t>
            </w:r>
            <w:r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pro</w:t>
            </w:r>
            <w:r w:rsidR="0057722B"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jets d’entrepreneuriat numérique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="0057722B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d’un volume annuel de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15 pro</w:t>
            </w:r>
            <w:r w:rsidR="0057722B"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jet</w:t>
            </w:r>
            <w:r w:rsidR="009C3460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s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="0057722B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et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50 person</w:t>
            </w:r>
            <w:r w:rsidR="0057722B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nes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travaillant à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 (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KBi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Digital Bilbao 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Bizkaia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).</w:t>
            </w:r>
          </w:p>
          <w:p w14:paraId="4BC2208A" w14:textId="1D08283C" w:rsidR="00B34C44" w:rsidRPr="00DD6E9E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Auzo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Factory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Rekalde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: </w:t>
            </w:r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accord passé avec l’association de Logi</w:t>
            </w:r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c</w:t>
            </w:r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iel Libre d’</w:t>
            </w:r>
            <w:proofErr w:type="spellStart"/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Euskadi</w:t>
            </w:r>
            <w:proofErr w:type="spellEnd"/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(ESLE- SOFTWARE LIBRE DE EUSKADI) pour la dynamisation du centre et le développement d’une rencontre sectorielle entre entreprise</w:t>
            </w:r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s</w:t>
            </w:r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de technologies </w:t>
            </w:r>
            <w:r w:rsidR="009C3460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ouvertes et le secteur industrie</w:t>
            </w:r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l, avec la </w:t>
            </w:r>
            <w:r w:rsidR="00133623"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participation de 16 entreprises</w:t>
            </w:r>
            <w:r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.</w:t>
            </w:r>
          </w:p>
          <w:p w14:paraId="71673618" w14:textId="7ED318B1" w:rsidR="00B34C44" w:rsidRPr="00DD6E9E" w:rsidRDefault="00B34C44" w:rsidP="00133623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Auzo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Factoty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Cantera</w:t>
            </w:r>
            <w:proofErr w:type="spellEnd"/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: </w:t>
            </w:r>
            <w:r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 xml:space="preserve">15 </w:t>
            </w:r>
            <w:r w:rsidR="00133623"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nouvelles entreprises</w:t>
            </w:r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installées et 7 postes dans des espaces de </w:t>
            </w:r>
            <w:proofErr w:type="spellStart"/>
            <w:r w:rsidRPr="009C3460">
              <w:rPr>
                <w:rFonts w:ascii="Tahoma" w:hAnsi="Tahoma" w:cs="Tahoma"/>
                <w:i/>
                <w:color w:val="000000" w:themeColor="text1"/>
                <w:kern w:val="24"/>
                <w:sz w:val="18"/>
                <w:szCs w:val="18"/>
                <w:lang w:val="fr-FR"/>
              </w:rPr>
              <w:t>coworking</w:t>
            </w:r>
            <w:proofErr w:type="spellEnd"/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;  </w:t>
            </w:r>
            <w:r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laborato</w:t>
            </w:r>
            <w:r w:rsidR="00133623" w:rsidRPr="00DD6E9E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  <w:lang w:val="fr-FR"/>
              </w:rPr>
              <w:t>ire de R+D social, culturelle, économique et politique</w:t>
            </w:r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form</w:t>
            </w:r>
            <w:r w:rsidR="00133623"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>é par 12 entreprises</w:t>
            </w:r>
            <w:r w:rsidRPr="00DD6E9E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  <w:t xml:space="preserve"> (WIKITOKI).</w:t>
            </w:r>
          </w:p>
        </w:tc>
      </w:tr>
    </w:tbl>
    <w:p w14:paraId="6AF44CD5" w14:textId="77777777" w:rsidR="00161923" w:rsidRPr="00DD6E9E" w:rsidRDefault="00161923">
      <w:pPr>
        <w:rPr>
          <w:rFonts w:ascii="Tahoma" w:hAnsi="Tahoma" w:cs="Tahoma"/>
          <w:sz w:val="20"/>
          <w:szCs w:val="20"/>
          <w:lang w:val="fr-FR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DD6E9E" w14:paraId="4B766A72" w14:textId="77777777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14:paraId="393464BE" w14:textId="465584D1" w:rsidR="00243C36" w:rsidRPr="00DD6E9E" w:rsidRDefault="00AA0553" w:rsidP="0013362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B</w:t>
            </w:r>
            <w:r w:rsidR="00133623"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ONNE PRATIQUE</w:t>
            </w:r>
          </w:p>
        </w:tc>
        <w:tc>
          <w:tcPr>
            <w:tcW w:w="12332" w:type="dxa"/>
            <w:gridSpan w:val="3"/>
            <w:vAlign w:val="center"/>
          </w:tcPr>
          <w:p w14:paraId="2A098D17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AA0553" w:rsidRPr="00DD6E9E" w14:paraId="0746AED9" w14:textId="77777777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8DE6F02" w14:textId="5E368AA3" w:rsidR="00243C36" w:rsidRPr="00DD6E9E" w:rsidRDefault="00133623" w:rsidP="007956A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DOMAINE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14:paraId="2855602B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E570D30" w14:textId="323CD6BE" w:rsidR="00AA0553" w:rsidRPr="00DD6E9E" w:rsidRDefault="0013362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1CA1D3CA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</w:tr>
      <w:tr w:rsidR="00AA0553" w:rsidRPr="00DD6E9E" w14:paraId="687436BD" w14:textId="77777777" w:rsidTr="007956A6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AE72BB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</w:pPr>
          </w:p>
        </w:tc>
      </w:tr>
      <w:tr w:rsidR="00AA0553" w:rsidRPr="00BC3215" w14:paraId="3276971C" w14:textId="77777777" w:rsidTr="007956A6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14:paraId="4D64E373" w14:textId="26046681" w:rsidR="00AA0553" w:rsidRPr="00DD6E9E" w:rsidRDefault="00133623" w:rsidP="00133623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PRÉSENTATION DE LA BONNE PRATIQUE</w:t>
            </w:r>
          </w:p>
        </w:tc>
      </w:tr>
      <w:tr w:rsidR="00AA0553" w:rsidRPr="00DD6E9E" w14:paraId="0C4F4714" w14:textId="77777777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A8FC8F8" w14:textId="7900E4CB" w:rsidR="00243C36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OBJE</w:t>
            </w:r>
            <w:r w:rsidR="00DD6E9E" w:rsidRPr="00DD6E9E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CTIF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491D839F" w14:textId="77777777" w:rsidR="00243C36" w:rsidRPr="00DD6E9E" w:rsidRDefault="00243C36" w:rsidP="007956A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</w:tr>
      <w:tr w:rsidR="00AA0553" w:rsidRPr="00DD6E9E" w14:paraId="3116394D" w14:textId="77777777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8667559" w14:textId="213FFB43" w:rsidR="00243C36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DESCRIP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TION DES ACTIONS ENTREPRISES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6DB0C22D" w14:textId="77777777" w:rsidR="00243C36" w:rsidRPr="00DD6E9E" w:rsidRDefault="00243C36" w:rsidP="00AA0553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fr-FR"/>
              </w:rPr>
            </w:pPr>
          </w:p>
        </w:tc>
      </w:tr>
      <w:tr w:rsidR="00AA0553" w:rsidRPr="00DD6E9E" w14:paraId="6F430A45" w14:textId="77777777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CA109AD" w14:textId="300EDA3E" w:rsidR="00AA0553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FACT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EURS CLÉS DE SUCCÈS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08FD0F5D" w14:textId="77777777" w:rsidR="00AA0553" w:rsidRPr="00DD6E9E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</w:p>
        </w:tc>
      </w:tr>
      <w:tr w:rsidR="00AA0553" w:rsidRPr="00DD6E9E" w14:paraId="596DA248" w14:textId="77777777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9EDEEB3" w14:textId="03167B31" w:rsidR="00AA0553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PRINCIPA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UX RÉSULTATS OBTENUS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37EB5020" w14:textId="77777777" w:rsidR="00AA0553" w:rsidRPr="00DD6E9E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</w:p>
        </w:tc>
      </w:tr>
    </w:tbl>
    <w:p w14:paraId="5DF78902" w14:textId="77777777" w:rsidR="00B34C44" w:rsidRPr="00DD6E9E" w:rsidRDefault="00B34C44">
      <w:pPr>
        <w:rPr>
          <w:rFonts w:ascii="Tahoma" w:hAnsi="Tahoma" w:cs="Tahoma"/>
          <w:sz w:val="20"/>
          <w:szCs w:val="20"/>
          <w:lang w:val="fr-FR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DD6E9E" w14:paraId="3870F763" w14:textId="77777777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14:paraId="7C4FFE4B" w14:textId="36D692E2" w:rsidR="00243C36" w:rsidRPr="00DD6E9E" w:rsidRDefault="00AA0553" w:rsidP="00DD6E9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B</w:t>
            </w:r>
            <w:r w:rsidR="00DD6E9E"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ONNE PRATIQUE</w:t>
            </w:r>
          </w:p>
        </w:tc>
        <w:tc>
          <w:tcPr>
            <w:tcW w:w="12332" w:type="dxa"/>
            <w:gridSpan w:val="3"/>
            <w:vAlign w:val="center"/>
          </w:tcPr>
          <w:p w14:paraId="23DB8B05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AA0553" w:rsidRPr="00DD6E9E" w14:paraId="04FF1E15" w14:textId="77777777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0CF701F" w14:textId="4EDE4002" w:rsidR="00243C36" w:rsidRPr="00DD6E9E" w:rsidRDefault="00DD6E9E" w:rsidP="007956A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DOMAINE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14:paraId="110D4954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5C2DCDA" w14:textId="26BD5E49" w:rsidR="00AA0553" w:rsidRPr="00DD6E9E" w:rsidRDefault="00DD6E9E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F9F8005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</w:tr>
      <w:tr w:rsidR="00AA0553" w:rsidRPr="00DD6E9E" w14:paraId="6EA32154" w14:textId="77777777" w:rsidTr="007956A6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31AC13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</w:pPr>
          </w:p>
        </w:tc>
      </w:tr>
      <w:tr w:rsidR="00AA0553" w:rsidRPr="00BC3215" w14:paraId="27FC7BB4" w14:textId="77777777" w:rsidTr="007956A6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14:paraId="034277D9" w14:textId="3A13E7A8" w:rsidR="00AA0553" w:rsidRPr="00DD6E9E" w:rsidRDefault="00DD6E9E" w:rsidP="00DD6E9E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PRÉSENTATION DE LA BONNE PRATIQUE</w:t>
            </w:r>
          </w:p>
        </w:tc>
      </w:tr>
      <w:tr w:rsidR="00AA0553" w:rsidRPr="00DD6E9E" w14:paraId="0B23C327" w14:textId="77777777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C2260E4" w14:textId="6F8A863D" w:rsidR="00243C36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OBJE</w:t>
            </w:r>
            <w:r w:rsidR="00DD6E9E" w:rsidRPr="00DD6E9E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CTIF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6DEBD3A8" w14:textId="77777777" w:rsidR="00243C36" w:rsidRPr="00DD6E9E" w:rsidRDefault="00243C36" w:rsidP="007956A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</w:tr>
      <w:tr w:rsidR="00AA0553" w:rsidRPr="00DD6E9E" w14:paraId="47723C95" w14:textId="77777777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6027107" w14:textId="61E4E430" w:rsidR="00243C36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DESCRIP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TION DES ACTIONS ENTREPRISES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56B70CC8" w14:textId="77777777" w:rsidR="00243C36" w:rsidRPr="00DD6E9E" w:rsidRDefault="00243C36" w:rsidP="007956A6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fr-FR"/>
              </w:rPr>
            </w:pPr>
          </w:p>
        </w:tc>
      </w:tr>
      <w:tr w:rsidR="00AA0553" w:rsidRPr="00DD6E9E" w14:paraId="22734234" w14:textId="77777777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48AF780" w14:textId="3EBFCA15" w:rsidR="00AA0553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FACT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EURS CLÉS DE SUCCÈS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62459508" w14:textId="77777777" w:rsidR="00AA0553" w:rsidRPr="00DD6E9E" w:rsidRDefault="00AA0553" w:rsidP="007956A6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</w:p>
        </w:tc>
      </w:tr>
      <w:tr w:rsidR="00AA0553" w:rsidRPr="00DD6E9E" w14:paraId="2AF8DFB0" w14:textId="77777777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ABF86C1" w14:textId="4D32D7CB" w:rsidR="00AA0553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PRINCIPA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UX RÉSULTATS OBTENUS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60A166FD" w14:textId="77777777" w:rsidR="00AA0553" w:rsidRPr="00DD6E9E" w:rsidRDefault="00AA0553" w:rsidP="007956A6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</w:p>
        </w:tc>
      </w:tr>
    </w:tbl>
    <w:p w14:paraId="28AA2C5E" w14:textId="77777777" w:rsidR="00B34C44" w:rsidRPr="00DD6E9E" w:rsidRDefault="00B34C44">
      <w:pPr>
        <w:rPr>
          <w:rFonts w:ascii="Tahoma" w:hAnsi="Tahoma" w:cs="Tahoma"/>
          <w:sz w:val="20"/>
          <w:szCs w:val="20"/>
          <w:lang w:val="fr-FR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DD6E9E" w14:paraId="3AB84715" w14:textId="77777777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14:paraId="2374EC4A" w14:textId="74DBC87E" w:rsidR="00243C36" w:rsidRPr="00DD6E9E" w:rsidRDefault="00AA0553" w:rsidP="00DD6E9E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B</w:t>
            </w:r>
            <w:r w:rsidR="00DD6E9E"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ONNE PRATIQUE</w:t>
            </w:r>
          </w:p>
        </w:tc>
        <w:tc>
          <w:tcPr>
            <w:tcW w:w="12332" w:type="dxa"/>
            <w:gridSpan w:val="3"/>
            <w:vAlign w:val="center"/>
          </w:tcPr>
          <w:p w14:paraId="57999A10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AA0553" w:rsidRPr="00DD6E9E" w14:paraId="071F0F99" w14:textId="77777777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A8BC05A" w14:textId="6B5119FB" w:rsidR="00243C36" w:rsidRPr="00DD6E9E" w:rsidRDefault="00DD6E9E" w:rsidP="007956A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DOMAINE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14:paraId="6E5F20B9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527745DA" w14:textId="45F4940F" w:rsidR="00AA0553" w:rsidRPr="00DD6E9E" w:rsidRDefault="00DD6E9E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4BFA4B8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</w:tr>
      <w:tr w:rsidR="00AA0553" w:rsidRPr="00DD6E9E" w14:paraId="76FA9984" w14:textId="77777777" w:rsidTr="007956A6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A61182" w14:textId="77777777" w:rsidR="00AA0553" w:rsidRPr="00DD6E9E" w:rsidRDefault="00AA0553" w:rsidP="007956A6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</w:pPr>
          </w:p>
        </w:tc>
      </w:tr>
      <w:tr w:rsidR="00AA0553" w:rsidRPr="00BC3215" w14:paraId="6651B112" w14:textId="77777777" w:rsidTr="007956A6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14:paraId="06E04F5F" w14:textId="59379F1F" w:rsidR="00AA0553" w:rsidRPr="00DD6E9E" w:rsidRDefault="00DD6E9E" w:rsidP="00DD6E9E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fr-FR"/>
              </w:rPr>
              <w:t>PRÉSENTATION DE LA BONNE PRATIQUE</w:t>
            </w:r>
          </w:p>
        </w:tc>
      </w:tr>
      <w:tr w:rsidR="00AA0553" w:rsidRPr="00DD6E9E" w14:paraId="3BACF8AA" w14:textId="77777777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702FD44" w14:textId="0140DD79" w:rsidR="00243C36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OBJE</w:t>
            </w:r>
            <w:r w:rsidR="00DD6E9E" w:rsidRPr="00DD6E9E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CTIF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78BB11F6" w14:textId="77777777" w:rsidR="00243C36" w:rsidRPr="00DD6E9E" w:rsidRDefault="00243C36" w:rsidP="007956A6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</w:tr>
      <w:tr w:rsidR="00AA0553" w:rsidRPr="00DD6E9E" w14:paraId="2AE7A024" w14:textId="77777777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5CC539E" w14:textId="2156C48D" w:rsidR="00243C36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DESCRIP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TION DES ACTIONS ENTREPRISES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3AB0C7A4" w14:textId="77777777" w:rsidR="00243C36" w:rsidRPr="00DD6E9E" w:rsidRDefault="00243C36" w:rsidP="007956A6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  <w:lang w:val="fr-FR"/>
              </w:rPr>
            </w:pPr>
          </w:p>
        </w:tc>
      </w:tr>
      <w:tr w:rsidR="00AA0553" w:rsidRPr="00DD6E9E" w14:paraId="0C62EBFF" w14:textId="77777777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2F75C73" w14:textId="66BF1C9A" w:rsidR="00AA0553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FACT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EURS CLÉS DE SUCCÈS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36A25350" w14:textId="77777777" w:rsidR="00AA0553" w:rsidRPr="00DD6E9E" w:rsidRDefault="00AA0553" w:rsidP="007956A6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</w:p>
        </w:tc>
      </w:tr>
      <w:tr w:rsidR="00AA0553" w:rsidRPr="00DD6E9E" w14:paraId="6F9EC8A6" w14:textId="77777777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A045780" w14:textId="40DC9B71" w:rsidR="00AA0553" w:rsidRPr="00DD6E9E" w:rsidRDefault="00AA0553" w:rsidP="00DD6E9E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</w:pPr>
            <w:r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PRINCIPA</w:t>
            </w:r>
            <w:r w:rsidR="00DD6E9E" w:rsidRPr="00DD6E9E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  <w:lang w:val="fr-FR"/>
              </w:rPr>
              <w:t>UX RÉSULTATS OBTENUS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239D9661" w14:textId="77777777" w:rsidR="00AA0553" w:rsidRPr="00DD6E9E" w:rsidRDefault="00AA0553" w:rsidP="007956A6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fr-FR"/>
              </w:rPr>
            </w:pPr>
          </w:p>
        </w:tc>
      </w:tr>
    </w:tbl>
    <w:p w14:paraId="39847819" w14:textId="77777777" w:rsidR="00A90A3D" w:rsidRPr="00DD6E9E" w:rsidRDefault="00A90A3D" w:rsidP="00DE03E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sectPr w:rsidR="00A90A3D" w:rsidRPr="00DD6E9E" w:rsidSect="00DE03E1">
      <w:pgSz w:w="16838" w:h="11906" w:orient="landscape" w:code="9"/>
      <w:pgMar w:top="1247" w:right="1822" w:bottom="1418" w:left="170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C0D3" w14:textId="77777777" w:rsidR="00A94C9E" w:rsidRDefault="00A94C9E" w:rsidP="00903F45">
      <w:pPr>
        <w:spacing w:after="0" w:line="240" w:lineRule="auto"/>
      </w:pPr>
      <w:r>
        <w:separator/>
      </w:r>
    </w:p>
  </w:endnote>
  <w:endnote w:type="continuationSeparator" w:id="0">
    <w:p w14:paraId="1C195928" w14:textId="77777777" w:rsidR="00A94C9E" w:rsidRDefault="00A94C9E" w:rsidP="009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0BE10" w14:textId="77777777" w:rsidR="00C66FE8" w:rsidRDefault="00C66F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BDC14" w14:textId="77777777" w:rsidR="00C66FE8" w:rsidRDefault="00C66FE8" w:rsidP="000B79A8"/>
  <w:p w14:paraId="1586C27C" w14:textId="77777777" w:rsidR="00C66FE8" w:rsidRDefault="00C66FE8" w:rsidP="000B79A8">
    <w:pPr>
      <w:jc w:val="right"/>
    </w:pPr>
    <w:r>
      <w:t xml:space="preserve">   Pág.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F1D47" w14:textId="77777777" w:rsidR="00C66FE8" w:rsidRDefault="00C66FE8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317178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6E2FBC88" w14:textId="33036EE8" w:rsidR="00EE72E5" w:rsidRPr="00903F45" w:rsidRDefault="007839F9" w:rsidP="00D943C5">
        <w:pPr>
          <w:pStyle w:val="Piedepgina"/>
          <w:jc w:val="right"/>
          <w:rPr>
            <w:rFonts w:ascii="Tahoma" w:hAnsi="Tahoma" w:cs="Tahoma"/>
            <w:sz w:val="18"/>
            <w:szCs w:val="18"/>
          </w:rPr>
        </w:pPr>
        <w:r w:rsidRPr="00C11603">
          <w:rPr>
            <w:rFonts w:ascii="Arial" w:hAnsi="Arial" w:cs="Arial"/>
            <w:bCs/>
            <w:noProof/>
            <w:color w:val="000000"/>
            <w:sz w:val="20"/>
            <w:szCs w:val="20"/>
          </w:rPr>
          <w:drawing>
            <wp:anchor distT="0" distB="0" distL="114300" distR="114300" simplePos="0" relativeHeight="251662336" behindDoc="0" locked="0" layoutInCell="1" allowOverlap="1" wp14:anchorId="77C005E2" wp14:editId="1EA24533">
              <wp:simplePos x="0" y="0"/>
              <wp:positionH relativeFrom="column">
                <wp:posOffset>178435</wp:posOffset>
              </wp:positionH>
              <wp:positionV relativeFrom="paragraph">
                <wp:posOffset>-125920</wp:posOffset>
              </wp:positionV>
              <wp:extent cx="720725" cy="352425"/>
              <wp:effectExtent l="0" t="0" r="3175" b="9525"/>
              <wp:wrapNone/>
              <wp:docPr id="5" name="Picture 4" descr="Resultado de imagen de bilbao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Resultado de imagen de bilbao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725" cy="352425"/>
                      </a:xfrm>
                      <a:prstGeom prst="rect">
                        <a:avLst/>
                      </a:prstGeom>
                      <a:noFill/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E72E5">
          <w:rPr>
            <w:rFonts w:ascii="Tahoma" w:hAnsi="Tahoma" w:cs="Tahoma"/>
            <w:sz w:val="18"/>
            <w:szCs w:val="18"/>
          </w:rPr>
          <w:t xml:space="preserve">   </w:t>
        </w:r>
        <w:r w:rsidR="00EE72E5" w:rsidRPr="00DB121C">
          <w:rPr>
            <w:rFonts w:ascii="Tahoma" w:hAnsi="Tahoma" w:cs="Tahoma"/>
            <w:sz w:val="20"/>
            <w:szCs w:val="20"/>
          </w:rPr>
          <w:t>Pág</w:t>
        </w:r>
        <w:r w:rsidR="00EE72E5">
          <w:rPr>
            <w:rFonts w:ascii="Tahoma" w:hAnsi="Tahoma" w:cs="Tahoma"/>
            <w:sz w:val="20"/>
            <w:szCs w:val="20"/>
          </w:rPr>
          <w:t>.</w:t>
        </w:r>
        <w:r w:rsidR="00EE72E5" w:rsidRPr="00DB121C">
          <w:rPr>
            <w:rFonts w:ascii="Tahoma" w:hAnsi="Tahoma" w:cs="Tahoma"/>
            <w:sz w:val="20"/>
            <w:szCs w:val="20"/>
          </w:rPr>
          <w:t xml:space="preserve"> </w:t>
        </w:r>
        <w:r w:rsidR="00EE72E5" w:rsidRPr="00FB38E1">
          <w:rPr>
            <w:rFonts w:ascii="Tahoma" w:hAnsi="Tahoma" w:cs="Tahoma"/>
            <w:b/>
            <w:sz w:val="18"/>
            <w:szCs w:val="18"/>
          </w:rPr>
          <w:fldChar w:fldCharType="begin"/>
        </w:r>
        <w:r w:rsidR="00EE72E5" w:rsidRPr="00FB38E1">
          <w:rPr>
            <w:rFonts w:ascii="Tahoma" w:hAnsi="Tahoma" w:cs="Tahoma"/>
            <w:b/>
            <w:sz w:val="18"/>
            <w:szCs w:val="18"/>
          </w:rPr>
          <w:instrText>PAGE   \* MERGEFORMAT</w:instrText>
        </w:r>
        <w:r w:rsidR="00EE72E5" w:rsidRPr="00FB38E1">
          <w:rPr>
            <w:rFonts w:ascii="Tahoma" w:hAnsi="Tahoma" w:cs="Tahoma"/>
            <w:b/>
            <w:sz w:val="18"/>
            <w:szCs w:val="18"/>
          </w:rPr>
          <w:fldChar w:fldCharType="separate"/>
        </w:r>
        <w:r w:rsidR="00BC3215">
          <w:rPr>
            <w:rFonts w:ascii="Tahoma" w:hAnsi="Tahoma" w:cs="Tahoma"/>
            <w:b/>
            <w:noProof/>
            <w:sz w:val="18"/>
            <w:szCs w:val="18"/>
          </w:rPr>
          <w:t>2</w:t>
        </w:r>
        <w:r w:rsidR="00EE72E5" w:rsidRPr="00FB38E1">
          <w:rPr>
            <w:rFonts w:ascii="Tahoma" w:hAnsi="Tahoma" w:cs="Tahoma"/>
            <w:b/>
            <w:sz w:val="18"/>
            <w:szCs w:val="18"/>
          </w:rPr>
          <w:fldChar w:fldCharType="end"/>
        </w:r>
      </w:p>
      <w:p w14:paraId="3860970E" w14:textId="766C4797" w:rsidR="00EE72E5" w:rsidRPr="00FB38E1" w:rsidRDefault="00A94C9E" w:rsidP="00FB38E1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ahoma" w:hAnsi="Tahoma" w:cs="Tahoma"/>
            <w:b/>
            <w:color w:val="000000"/>
            <w:sz w:val="20"/>
            <w:szCs w:val="20"/>
          </w:rPr>
        </w:pPr>
      </w:p>
    </w:sdtContent>
  </w:sdt>
  <w:p w14:paraId="6C8FD26B" w14:textId="77777777" w:rsidR="00EE72E5" w:rsidRDefault="00EE72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1FB28" w14:textId="77777777" w:rsidR="00A94C9E" w:rsidRDefault="00A94C9E" w:rsidP="00903F45">
      <w:pPr>
        <w:spacing w:after="0" w:line="240" w:lineRule="auto"/>
      </w:pPr>
      <w:r>
        <w:separator/>
      </w:r>
    </w:p>
  </w:footnote>
  <w:footnote w:type="continuationSeparator" w:id="0">
    <w:p w14:paraId="65A0A57C" w14:textId="77777777" w:rsidR="00A94C9E" w:rsidRDefault="00A94C9E" w:rsidP="0090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6DDDF" w14:textId="77777777" w:rsidR="00C66FE8" w:rsidRDefault="00C66F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B0B01" w14:textId="77777777" w:rsidR="00C66FE8" w:rsidRDefault="00C66FE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EC3E6" w14:textId="77777777" w:rsidR="00C66FE8" w:rsidRDefault="00C66FE8">
    <w:pPr>
      <w:pStyle w:val="Encabezado"/>
    </w:pPr>
  </w:p>
  <w:p w14:paraId="519E3608" w14:textId="77777777" w:rsidR="00C66FE8" w:rsidRDefault="00C66FE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3BF4" w14:textId="77777777" w:rsidR="00EE72E5" w:rsidRPr="003A4C62" w:rsidRDefault="00EE72E5" w:rsidP="000B79A8">
    <w:pPr>
      <w:tabs>
        <w:tab w:val="center" w:pos="4252"/>
        <w:tab w:val="right" w:pos="8504"/>
      </w:tabs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87"/>
      <w:gridCol w:w="3281"/>
    </w:tblGrid>
    <w:tr w:rsidR="00EE72E5" w:rsidRPr="003A4C62" w14:paraId="2F4AB774" w14:textId="77777777" w:rsidTr="00DD3B1B">
      <w:trPr>
        <w:cantSplit/>
        <w:trHeight w:val="714"/>
      </w:trPr>
      <w:tc>
        <w:tcPr>
          <w:tcW w:w="6287" w:type="dxa"/>
          <w:vAlign w:val="center"/>
        </w:tcPr>
        <w:p w14:paraId="1069E878" w14:textId="13D6323A" w:rsidR="00EE72E5" w:rsidRPr="005864DE" w:rsidRDefault="007839F9" w:rsidP="00DD3B1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Theme="minorHAnsi" w:hAnsi="Arial" w:cstheme="minorBidi"/>
              <w:b/>
              <w:lang w:eastAsia="en-US"/>
            </w:rPr>
          </w:pPr>
          <w:r w:rsidRPr="007839F9">
            <w:rPr>
              <w:rFonts w:ascii="Arial" w:eastAsiaTheme="minorHAnsi" w:hAnsi="Arial" w:cstheme="minorBidi"/>
              <w:b/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0BD9D468" wp14:editId="66B6B00E">
                <wp:simplePos x="0" y="0"/>
                <wp:positionH relativeFrom="column">
                  <wp:posOffset>3717290</wp:posOffset>
                </wp:positionH>
                <wp:positionV relativeFrom="paragraph">
                  <wp:posOffset>-48895</wp:posOffset>
                </wp:positionV>
                <wp:extent cx="2201545" cy="372110"/>
                <wp:effectExtent l="0" t="0" r="8255" b="8890"/>
                <wp:wrapNone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15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39F9">
            <w:rPr>
              <w:rFonts w:ascii="Arial" w:eastAsiaTheme="minorHAnsi" w:hAnsi="Arial" w:cstheme="minorBidi"/>
              <w:b/>
              <w:noProof/>
              <w:sz w:val="18"/>
            </w:rPr>
            <w:drawing>
              <wp:anchor distT="0" distB="0" distL="114300" distR="114300" simplePos="0" relativeHeight="251660288" behindDoc="0" locked="0" layoutInCell="1" allowOverlap="1" wp14:anchorId="7539F211" wp14:editId="05DA3D6A">
                <wp:simplePos x="0" y="0"/>
                <wp:positionH relativeFrom="column">
                  <wp:posOffset>2633980</wp:posOffset>
                </wp:positionH>
                <wp:positionV relativeFrom="paragraph">
                  <wp:posOffset>-134620</wp:posOffset>
                </wp:positionV>
                <wp:extent cx="1010285" cy="467360"/>
                <wp:effectExtent l="0" t="0" r="0" b="8890"/>
                <wp:wrapNone/>
                <wp:docPr id="7" name="Picture 8" descr="Resultado de imagen de cg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" name="Picture 8" descr="Resultado de imagen de cg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285" cy="46736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72E5">
            <w:rPr>
              <w:rFonts w:asciiTheme="minorHAnsi" w:eastAsiaTheme="minorHAnsi" w:hAnsiTheme="minorHAnsi" w:cstheme="minorHAnsi"/>
              <w:b/>
              <w:lang w:eastAsia="en-US"/>
            </w:rPr>
            <w:t>SMART CITIES STUDY 2017</w:t>
          </w:r>
        </w:p>
      </w:tc>
      <w:tc>
        <w:tcPr>
          <w:tcW w:w="3281" w:type="dxa"/>
          <w:vAlign w:val="center"/>
        </w:tcPr>
        <w:p w14:paraId="4A07FB91" w14:textId="23FF4A68" w:rsidR="00EE72E5" w:rsidRPr="003A4C62" w:rsidRDefault="00EE72E5" w:rsidP="00DD3B1B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Theme="minorHAnsi" w:hAnsi="Arial" w:cstheme="minorBidi"/>
              <w:b/>
              <w:sz w:val="18"/>
              <w:lang w:eastAsia="en-US"/>
            </w:rPr>
          </w:pPr>
        </w:p>
      </w:tc>
    </w:tr>
  </w:tbl>
  <w:p w14:paraId="606CA572" w14:textId="77777777" w:rsidR="00EE72E5" w:rsidRDefault="00EE72E5" w:rsidP="00DD3B1B">
    <w:pPr>
      <w:pStyle w:val="Encabezado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9068B" w14:textId="77777777" w:rsidR="00EE72E5" w:rsidRDefault="00EE72E5">
    <w:pPr>
      <w:pStyle w:val="Encabezado"/>
    </w:pPr>
  </w:p>
  <w:tbl>
    <w:tblPr>
      <w:tblW w:w="8991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87"/>
      <w:gridCol w:w="2704"/>
    </w:tblGrid>
    <w:tr w:rsidR="00EE72E5" w:rsidRPr="001813D7" w14:paraId="1C5DF436" w14:textId="77777777" w:rsidTr="00AF3306">
      <w:trPr>
        <w:cantSplit/>
        <w:trHeight w:val="714"/>
      </w:trPr>
      <w:tc>
        <w:tcPr>
          <w:tcW w:w="6287" w:type="dxa"/>
          <w:vAlign w:val="center"/>
        </w:tcPr>
        <w:p w14:paraId="6A1CF522" w14:textId="77777777" w:rsidR="00EE72E5" w:rsidRPr="001813D7" w:rsidRDefault="00EE72E5" w:rsidP="00AF3306">
          <w:pPr>
            <w:pStyle w:val="Encabezado"/>
            <w:rPr>
              <w:b/>
            </w:rPr>
          </w:pPr>
          <w:r w:rsidRPr="001813D7">
            <w:rPr>
              <w:b/>
            </w:rPr>
            <w:t>RENOVE REHABILITACIÓN 2013-2016</w:t>
          </w:r>
        </w:p>
      </w:tc>
      <w:tc>
        <w:tcPr>
          <w:tcW w:w="2704" w:type="dxa"/>
          <w:vAlign w:val="center"/>
        </w:tcPr>
        <w:p w14:paraId="73F5161B" w14:textId="77777777" w:rsidR="00EE72E5" w:rsidRPr="001813D7" w:rsidRDefault="00EE72E5" w:rsidP="00AF3306">
          <w:pPr>
            <w:pStyle w:val="Encabezado"/>
            <w:rPr>
              <w:b/>
            </w:rPr>
          </w:pPr>
          <w:r w:rsidRPr="001813D7">
            <w:rPr>
              <w:noProof/>
            </w:rPr>
            <w:drawing>
              <wp:inline distT="0" distB="0" distL="0" distR="0" wp14:anchorId="081D1119" wp14:editId="5E259837">
                <wp:extent cx="1481179" cy="395818"/>
                <wp:effectExtent l="19050" t="0" r="4721" b="0"/>
                <wp:docPr id="2" name="Imagen 2" descr="http://bilduz.org/img/all/logo-gobierno-va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http://bilduz.org/img/all/logo-gobierno-va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913" cy="39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6E6C65" w14:textId="77777777" w:rsidR="00EE72E5" w:rsidRDefault="00EE72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D4C"/>
    <w:multiLevelType w:val="hybridMultilevel"/>
    <w:tmpl w:val="38DA7D7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70E65"/>
    <w:multiLevelType w:val="hybridMultilevel"/>
    <w:tmpl w:val="9FC82942"/>
    <w:lvl w:ilvl="0" w:tplc="51161EA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3BB3"/>
    <w:multiLevelType w:val="hybridMultilevel"/>
    <w:tmpl w:val="E8A81CE8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2401"/>
    <w:multiLevelType w:val="hybridMultilevel"/>
    <w:tmpl w:val="E8D006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52890"/>
    <w:multiLevelType w:val="hybridMultilevel"/>
    <w:tmpl w:val="C6205A1C"/>
    <w:lvl w:ilvl="0" w:tplc="B82626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B5AD6"/>
    <w:multiLevelType w:val="hybridMultilevel"/>
    <w:tmpl w:val="53AC5DE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546"/>
    <w:multiLevelType w:val="hybridMultilevel"/>
    <w:tmpl w:val="946A43C8"/>
    <w:lvl w:ilvl="0" w:tplc="711A64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A11F5"/>
    <w:multiLevelType w:val="hybridMultilevel"/>
    <w:tmpl w:val="2AAED528"/>
    <w:lvl w:ilvl="0" w:tplc="763AFE5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AA0435"/>
    <w:multiLevelType w:val="hybridMultilevel"/>
    <w:tmpl w:val="117C3A30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A7502"/>
    <w:multiLevelType w:val="hybridMultilevel"/>
    <w:tmpl w:val="3E940128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B6290"/>
    <w:multiLevelType w:val="hybridMultilevel"/>
    <w:tmpl w:val="2CB20FD8"/>
    <w:lvl w:ilvl="0" w:tplc="BAF498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E67E3"/>
    <w:multiLevelType w:val="hybridMultilevel"/>
    <w:tmpl w:val="7086424C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41484"/>
    <w:multiLevelType w:val="hybridMultilevel"/>
    <w:tmpl w:val="5BA421F4"/>
    <w:lvl w:ilvl="0" w:tplc="F1F86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28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2FDF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01E5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AD1F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1004E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2F6C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8366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C2CB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4126C82"/>
    <w:multiLevelType w:val="hybridMultilevel"/>
    <w:tmpl w:val="FD543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D29B7"/>
    <w:multiLevelType w:val="multilevel"/>
    <w:tmpl w:val="FB86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54E2E"/>
    <w:multiLevelType w:val="hybridMultilevel"/>
    <w:tmpl w:val="FD5A2B66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65097"/>
    <w:multiLevelType w:val="multilevel"/>
    <w:tmpl w:val="137A7D1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C7708"/>
    <w:multiLevelType w:val="hybridMultilevel"/>
    <w:tmpl w:val="03CE6C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77853"/>
    <w:multiLevelType w:val="hybridMultilevel"/>
    <w:tmpl w:val="A438956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75CC1"/>
    <w:multiLevelType w:val="hybridMultilevel"/>
    <w:tmpl w:val="F42E09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14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18"/>
  </w:num>
  <w:num w:numId="11">
    <w:abstractNumId w:val="8"/>
  </w:num>
  <w:num w:numId="12">
    <w:abstractNumId w:val="15"/>
  </w:num>
  <w:num w:numId="13">
    <w:abstractNumId w:val="5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12"/>
  </w:num>
  <w:num w:numId="19">
    <w:abstractNumId w:val="0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B172C0D-1702-4863-BFF3-654219C0788B}"/>
    <w:docVar w:name="dgnword-eventsink" w:val="350935896"/>
  </w:docVars>
  <w:rsids>
    <w:rsidRoot w:val="00233D2A"/>
    <w:rsid w:val="000102CA"/>
    <w:rsid w:val="0001136A"/>
    <w:rsid w:val="00012B45"/>
    <w:rsid w:val="00013B6F"/>
    <w:rsid w:val="00015178"/>
    <w:rsid w:val="000162F7"/>
    <w:rsid w:val="00025572"/>
    <w:rsid w:val="00030669"/>
    <w:rsid w:val="00030BDE"/>
    <w:rsid w:val="00031AF4"/>
    <w:rsid w:val="00036E0A"/>
    <w:rsid w:val="0003796B"/>
    <w:rsid w:val="00037D1B"/>
    <w:rsid w:val="00040711"/>
    <w:rsid w:val="000437D9"/>
    <w:rsid w:val="00044B39"/>
    <w:rsid w:val="00045ECE"/>
    <w:rsid w:val="000478EB"/>
    <w:rsid w:val="00047CD9"/>
    <w:rsid w:val="00054249"/>
    <w:rsid w:val="000613EE"/>
    <w:rsid w:val="000616AE"/>
    <w:rsid w:val="00064AFA"/>
    <w:rsid w:val="00065899"/>
    <w:rsid w:val="000700E1"/>
    <w:rsid w:val="00072AD9"/>
    <w:rsid w:val="00072E5E"/>
    <w:rsid w:val="00080FC1"/>
    <w:rsid w:val="000834FB"/>
    <w:rsid w:val="00085447"/>
    <w:rsid w:val="00090CD0"/>
    <w:rsid w:val="0009305B"/>
    <w:rsid w:val="00097A4D"/>
    <w:rsid w:val="000A405F"/>
    <w:rsid w:val="000A45F0"/>
    <w:rsid w:val="000A4D88"/>
    <w:rsid w:val="000B071A"/>
    <w:rsid w:val="000B09A2"/>
    <w:rsid w:val="000B661D"/>
    <w:rsid w:val="000B6E53"/>
    <w:rsid w:val="000B79A8"/>
    <w:rsid w:val="000C0097"/>
    <w:rsid w:val="000C3EC7"/>
    <w:rsid w:val="000F4657"/>
    <w:rsid w:val="000F4A8F"/>
    <w:rsid w:val="00102044"/>
    <w:rsid w:val="0010363C"/>
    <w:rsid w:val="00107F07"/>
    <w:rsid w:val="00110EC3"/>
    <w:rsid w:val="00113171"/>
    <w:rsid w:val="0011439B"/>
    <w:rsid w:val="00114ED6"/>
    <w:rsid w:val="00122447"/>
    <w:rsid w:val="001264F8"/>
    <w:rsid w:val="0013108F"/>
    <w:rsid w:val="00133623"/>
    <w:rsid w:val="0013737C"/>
    <w:rsid w:val="00137B19"/>
    <w:rsid w:val="00140BBB"/>
    <w:rsid w:val="00140E79"/>
    <w:rsid w:val="0014564C"/>
    <w:rsid w:val="00151D2F"/>
    <w:rsid w:val="001604E0"/>
    <w:rsid w:val="00160764"/>
    <w:rsid w:val="00161923"/>
    <w:rsid w:val="001632B3"/>
    <w:rsid w:val="00163ADB"/>
    <w:rsid w:val="00165191"/>
    <w:rsid w:val="00165465"/>
    <w:rsid w:val="0016551B"/>
    <w:rsid w:val="0016612F"/>
    <w:rsid w:val="00166BDF"/>
    <w:rsid w:val="00166FDA"/>
    <w:rsid w:val="0017149D"/>
    <w:rsid w:val="0017204C"/>
    <w:rsid w:val="00172CD0"/>
    <w:rsid w:val="001732CA"/>
    <w:rsid w:val="001735E0"/>
    <w:rsid w:val="001813D7"/>
    <w:rsid w:val="00181874"/>
    <w:rsid w:val="00184249"/>
    <w:rsid w:val="001842F8"/>
    <w:rsid w:val="00185113"/>
    <w:rsid w:val="001919C4"/>
    <w:rsid w:val="00196B0C"/>
    <w:rsid w:val="00197E8B"/>
    <w:rsid w:val="001A10CE"/>
    <w:rsid w:val="001A1539"/>
    <w:rsid w:val="001A3E8C"/>
    <w:rsid w:val="001B2715"/>
    <w:rsid w:val="001B4155"/>
    <w:rsid w:val="001B4CD8"/>
    <w:rsid w:val="001B58D8"/>
    <w:rsid w:val="001B5ADD"/>
    <w:rsid w:val="001B7093"/>
    <w:rsid w:val="001B729F"/>
    <w:rsid w:val="001B7869"/>
    <w:rsid w:val="001B7A78"/>
    <w:rsid w:val="001C6969"/>
    <w:rsid w:val="001C7ED8"/>
    <w:rsid w:val="001D2CB0"/>
    <w:rsid w:val="001D40BE"/>
    <w:rsid w:val="001D5447"/>
    <w:rsid w:val="001E427D"/>
    <w:rsid w:val="001E5A49"/>
    <w:rsid w:val="001E6CD4"/>
    <w:rsid w:val="001E7E53"/>
    <w:rsid w:val="001F49E2"/>
    <w:rsid w:val="001F56FB"/>
    <w:rsid w:val="001F6754"/>
    <w:rsid w:val="0020037E"/>
    <w:rsid w:val="00202F95"/>
    <w:rsid w:val="0020356A"/>
    <w:rsid w:val="00203C62"/>
    <w:rsid w:val="002078A2"/>
    <w:rsid w:val="00207CC2"/>
    <w:rsid w:val="002117FF"/>
    <w:rsid w:val="0021436C"/>
    <w:rsid w:val="00217789"/>
    <w:rsid w:val="00217E6E"/>
    <w:rsid w:val="00221F03"/>
    <w:rsid w:val="00226E22"/>
    <w:rsid w:val="00227F3C"/>
    <w:rsid w:val="00231CED"/>
    <w:rsid w:val="00233D2A"/>
    <w:rsid w:val="0023461E"/>
    <w:rsid w:val="00240892"/>
    <w:rsid w:val="00241048"/>
    <w:rsid w:val="00243C36"/>
    <w:rsid w:val="002516F0"/>
    <w:rsid w:val="00257FC7"/>
    <w:rsid w:val="00260615"/>
    <w:rsid w:val="00260DB8"/>
    <w:rsid w:val="00261EF0"/>
    <w:rsid w:val="00266864"/>
    <w:rsid w:val="00267659"/>
    <w:rsid w:val="002720C5"/>
    <w:rsid w:val="00276D1F"/>
    <w:rsid w:val="00276E2A"/>
    <w:rsid w:val="0027745A"/>
    <w:rsid w:val="00277575"/>
    <w:rsid w:val="002858B5"/>
    <w:rsid w:val="00292D46"/>
    <w:rsid w:val="002A6A48"/>
    <w:rsid w:val="002A7293"/>
    <w:rsid w:val="002B087B"/>
    <w:rsid w:val="002B169B"/>
    <w:rsid w:val="002C2BA3"/>
    <w:rsid w:val="002D045D"/>
    <w:rsid w:val="002D513D"/>
    <w:rsid w:val="002D7161"/>
    <w:rsid w:val="002D71EA"/>
    <w:rsid w:val="002E125D"/>
    <w:rsid w:val="002E664C"/>
    <w:rsid w:val="002E7A0B"/>
    <w:rsid w:val="002F0880"/>
    <w:rsid w:val="002F0EF5"/>
    <w:rsid w:val="002F2939"/>
    <w:rsid w:val="002F49EA"/>
    <w:rsid w:val="002F5DAF"/>
    <w:rsid w:val="002F7D83"/>
    <w:rsid w:val="003015F0"/>
    <w:rsid w:val="0030190A"/>
    <w:rsid w:val="00302656"/>
    <w:rsid w:val="00303389"/>
    <w:rsid w:val="003047CE"/>
    <w:rsid w:val="0030549C"/>
    <w:rsid w:val="00312DC2"/>
    <w:rsid w:val="003153E7"/>
    <w:rsid w:val="00315EFE"/>
    <w:rsid w:val="00322080"/>
    <w:rsid w:val="00322ADE"/>
    <w:rsid w:val="00322B0D"/>
    <w:rsid w:val="003238C1"/>
    <w:rsid w:val="0032399A"/>
    <w:rsid w:val="00327BC0"/>
    <w:rsid w:val="003340E7"/>
    <w:rsid w:val="00337434"/>
    <w:rsid w:val="0034025D"/>
    <w:rsid w:val="00341F82"/>
    <w:rsid w:val="00345515"/>
    <w:rsid w:val="003461D0"/>
    <w:rsid w:val="003467B0"/>
    <w:rsid w:val="00346918"/>
    <w:rsid w:val="00354C53"/>
    <w:rsid w:val="00356037"/>
    <w:rsid w:val="00360474"/>
    <w:rsid w:val="003605C3"/>
    <w:rsid w:val="00363A99"/>
    <w:rsid w:val="003649FF"/>
    <w:rsid w:val="00366005"/>
    <w:rsid w:val="00367B8C"/>
    <w:rsid w:val="003710C2"/>
    <w:rsid w:val="003718C9"/>
    <w:rsid w:val="003729E3"/>
    <w:rsid w:val="0037457A"/>
    <w:rsid w:val="0037467E"/>
    <w:rsid w:val="0037661B"/>
    <w:rsid w:val="00380C07"/>
    <w:rsid w:val="0038101A"/>
    <w:rsid w:val="00381B2A"/>
    <w:rsid w:val="00381CE1"/>
    <w:rsid w:val="003849BC"/>
    <w:rsid w:val="00384A4C"/>
    <w:rsid w:val="0039238E"/>
    <w:rsid w:val="00393B1B"/>
    <w:rsid w:val="003A1686"/>
    <w:rsid w:val="003A312C"/>
    <w:rsid w:val="003A4C62"/>
    <w:rsid w:val="003B0547"/>
    <w:rsid w:val="003B087D"/>
    <w:rsid w:val="003B09CC"/>
    <w:rsid w:val="003B1640"/>
    <w:rsid w:val="003B2E16"/>
    <w:rsid w:val="003B30B6"/>
    <w:rsid w:val="003B5206"/>
    <w:rsid w:val="003B643A"/>
    <w:rsid w:val="003B72B6"/>
    <w:rsid w:val="003C106F"/>
    <w:rsid w:val="003C348B"/>
    <w:rsid w:val="003C386F"/>
    <w:rsid w:val="003C6A9B"/>
    <w:rsid w:val="003C7213"/>
    <w:rsid w:val="003D1D3E"/>
    <w:rsid w:val="003D3FCF"/>
    <w:rsid w:val="003D7811"/>
    <w:rsid w:val="003E0C8D"/>
    <w:rsid w:val="003E1A3C"/>
    <w:rsid w:val="003E25C3"/>
    <w:rsid w:val="003E340E"/>
    <w:rsid w:val="003F209D"/>
    <w:rsid w:val="003F2747"/>
    <w:rsid w:val="00400CBD"/>
    <w:rsid w:val="00403E10"/>
    <w:rsid w:val="0040437B"/>
    <w:rsid w:val="00404A27"/>
    <w:rsid w:val="00404DE1"/>
    <w:rsid w:val="004056FB"/>
    <w:rsid w:val="00406EFF"/>
    <w:rsid w:val="004078D3"/>
    <w:rsid w:val="004128DA"/>
    <w:rsid w:val="00412AC8"/>
    <w:rsid w:val="00424237"/>
    <w:rsid w:val="00427049"/>
    <w:rsid w:val="00431865"/>
    <w:rsid w:val="00432F80"/>
    <w:rsid w:val="00436109"/>
    <w:rsid w:val="00436B04"/>
    <w:rsid w:val="00436B6D"/>
    <w:rsid w:val="00443738"/>
    <w:rsid w:val="00443F8F"/>
    <w:rsid w:val="00457BA8"/>
    <w:rsid w:val="00461301"/>
    <w:rsid w:val="0046165C"/>
    <w:rsid w:val="00463D9D"/>
    <w:rsid w:val="004641EF"/>
    <w:rsid w:val="00465394"/>
    <w:rsid w:val="004708CD"/>
    <w:rsid w:val="00470920"/>
    <w:rsid w:val="00473372"/>
    <w:rsid w:val="00474499"/>
    <w:rsid w:val="0048119C"/>
    <w:rsid w:val="00481FDA"/>
    <w:rsid w:val="00483CD0"/>
    <w:rsid w:val="00484DC3"/>
    <w:rsid w:val="004877A6"/>
    <w:rsid w:val="0049047A"/>
    <w:rsid w:val="004930F6"/>
    <w:rsid w:val="00494EEF"/>
    <w:rsid w:val="004A0784"/>
    <w:rsid w:val="004A382C"/>
    <w:rsid w:val="004B01F1"/>
    <w:rsid w:val="004B24CD"/>
    <w:rsid w:val="004B6A51"/>
    <w:rsid w:val="004B744C"/>
    <w:rsid w:val="004C335F"/>
    <w:rsid w:val="004C4B92"/>
    <w:rsid w:val="004C6655"/>
    <w:rsid w:val="004C70CE"/>
    <w:rsid w:val="004C78C3"/>
    <w:rsid w:val="004D2957"/>
    <w:rsid w:val="004D3620"/>
    <w:rsid w:val="004D3C0A"/>
    <w:rsid w:val="004D5437"/>
    <w:rsid w:val="004D6C69"/>
    <w:rsid w:val="004E527D"/>
    <w:rsid w:val="004E6189"/>
    <w:rsid w:val="004F18AC"/>
    <w:rsid w:val="004F71DC"/>
    <w:rsid w:val="00506393"/>
    <w:rsid w:val="005073A2"/>
    <w:rsid w:val="00510642"/>
    <w:rsid w:val="00516705"/>
    <w:rsid w:val="00516BF9"/>
    <w:rsid w:val="005200B5"/>
    <w:rsid w:val="00521A0B"/>
    <w:rsid w:val="00522092"/>
    <w:rsid w:val="00525F0A"/>
    <w:rsid w:val="0053193B"/>
    <w:rsid w:val="00536631"/>
    <w:rsid w:val="005402A4"/>
    <w:rsid w:val="0054373F"/>
    <w:rsid w:val="005447A7"/>
    <w:rsid w:val="00545EE1"/>
    <w:rsid w:val="0054615F"/>
    <w:rsid w:val="005475F7"/>
    <w:rsid w:val="00550FB1"/>
    <w:rsid w:val="00552924"/>
    <w:rsid w:val="00552AC3"/>
    <w:rsid w:val="005530FE"/>
    <w:rsid w:val="00553FCA"/>
    <w:rsid w:val="00554105"/>
    <w:rsid w:val="00554162"/>
    <w:rsid w:val="00557C52"/>
    <w:rsid w:val="00560F6A"/>
    <w:rsid w:val="00561E29"/>
    <w:rsid w:val="0056256A"/>
    <w:rsid w:val="00564E79"/>
    <w:rsid w:val="005652EC"/>
    <w:rsid w:val="005653E8"/>
    <w:rsid w:val="00566186"/>
    <w:rsid w:val="005661D0"/>
    <w:rsid w:val="00566DE5"/>
    <w:rsid w:val="00572639"/>
    <w:rsid w:val="00573BB5"/>
    <w:rsid w:val="00576642"/>
    <w:rsid w:val="0057722B"/>
    <w:rsid w:val="0057799C"/>
    <w:rsid w:val="00581434"/>
    <w:rsid w:val="005864DE"/>
    <w:rsid w:val="005873B1"/>
    <w:rsid w:val="00590A74"/>
    <w:rsid w:val="00591D23"/>
    <w:rsid w:val="00591E51"/>
    <w:rsid w:val="00592DFB"/>
    <w:rsid w:val="005931CC"/>
    <w:rsid w:val="005943B6"/>
    <w:rsid w:val="0059784B"/>
    <w:rsid w:val="005A0CA8"/>
    <w:rsid w:val="005A1EB2"/>
    <w:rsid w:val="005A3DFE"/>
    <w:rsid w:val="005A58E3"/>
    <w:rsid w:val="005B0281"/>
    <w:rsid w:val="005B5668"/>
    <w:rsid w:val="005B5C93"/>
    <w:rsid w:val="005C0CCF"/>
    <w:rsid w:val="005C1321"/>
    <w:rsid w:val="005C169F"/>
    <w:rsid w:val="005C2CD3"/>
    <w:rsid w:val="005C5750"/>
    <w:rsid w:val="005C648C"/>
    <w:rsid w:val="005D10A3"/>
    <w:rsid w:val="005D11D6"/>
    <w:rsid w:val="005D624A"/>
    <w:rsid w:val="005E022D"/>
    <w:rsid w:val="005E28A3"/>
    <w:rsid w:val="005E682D"/>
    <w:rsid w:val="005E6FC7"/>
    <w:rsid w:val="005F1CA0"/>
    <w:rsid w:val="005F4ACF"/>
    <w:rsid w:val="005F7ED3"/>
    <w:rsid w:val="0061062C"/>
    <w:rsid w:val="00611281"/>
    <w:rsid w:val="0061264E"/>
    <w:rsid w:val="006157D8"/>
    <w:rsid w:val="006160CE"/>
    <w:rsid w:val="00617771"/>
    <w:rsid w:val="00617A6C"/>
    <w:rsid w:val="00625ED5"/>
    <w:rsid w:val="006321EC"/>
    <w:rsid w:val="0064024C"/>
    <w:rsid w:val="00643BBA"/>
    <w:rsid w:val="00646870"/>
    <w:rsid w:val="006512D0"/>
    <w:rsid w:val="00655CAF"/>
    <w:rsid w:val="00656853"/>
    <w:rsid w:val="00661AF8"/>
    <w:rsid w:val="00662C25"/>
    <w:rsid w:val="00665864"/>
    <w:rsid w:val="00665B98"/>
    <w:rsid w:val="00670149"/>
    <w:rsid w:val="00672A1B"/>
    <w:rsid w:val="006744F8"/>
    <w:rsid w:val="00675341"/>
    <w:rsid w:val="00675378"/>
    <w:rsid w:val="00675A16"/>
    <w:rsid w:val="00676B8B"/>
    <w:rsid w:val="00682E5E"/>
    <w:rsid w:val="006831EA"/>
    <w:rsid w:val="00684A51"/>
    <w:rsid w:val="006905C4"/>
    <w:rsid w:val="00691CCD"/>
    <w:rsid w:val="00694954"/>
    <w:rsid w:val="00696DDF"/>
    <w:rsid w:val="006974BF"/>
    <w:rsid w:val="006A1737"/>
    <w:rsid w:val="006A5611"/>
    <w:rsid w:val="006B03A6"/>
    <w:rsid w:val="006B3D1D"/>
    <w:rsid w:val="006B4287"/>
    <w:rsid w:val="006B63BF"/>
    <w:rsid w:val="006B755D"/>
    <w:rsid w:val="006B7CE2"/>
    <w:rsid w:val="006C0D26"/>
    <w:rsid w:val="006C2460"/>
    <w:rsid w:val="006C649E"/>
    <w:rsid w:val="006C669D"/>
    <w:rsid w:val="006D0C46"/>
    <w:rsid w:val="006D14AA"/>
    <w:rsid w:val="006D18F6"/>
    <w:rsid w:val="006D3642"/>
    <w:rsid w:val="006E3F44"/>
    <w:rsid w:val="007001CA"/>
    <w:rsid w:val="00700711"/>
    <w:rsid w:val="00704B95"/>
    <w:rsid w:val="007153EB"/>
    <w:rsid w:val="00715859"/>
    <w:rsid w:val="00716CFC"/>
    <w:rsid w:val="00723559"/>
    <w:rsid w:val="0073083C"/>
    <w:rsid w:val="0073298B"/>
    <w:rsid w:val="00732E05"/>
    <w:rsid w:val="007342A6"/>
    <w:rsid w:val="00741CAC"/>
    <w:rsid w:val="00746052"/>
    <w:rsid w:val="007462BE"/>
    <w:rsid w:val="00747868"/>
    <w:rsid w:val="00752565"/>
    <w:rsid w:val="007526EF"/>
    <w:rsid w:val="00753851"/>
    <w:rsid w:val="00754563"/>
    <w:rsid w:val="00754893"/>
    <w:rsid w:val="00754FB7"/>
    <w:rsid w:val="00755144"/>
    <w:rsid w:val="00756EF8"/>
    <w:rsid w:val="00760760"/>
    <w:rsid w:val="0076141C"/>
    <w:rsid w:val="007619D0"/>
    <w:rsid w:val="00764B62"/>
    <w:rsid w:val="00767148"/>
    <w:rsid w:val="007679BC"/>
    <w:rsid w:val="00767E0A"/>
    <w:rsid w:val="00774094"/>
    <w:rsid w:val="007839F9"/>
    <w:rsid w:val="00783C1A"/>
    <w:rsid w:val="00784D31"/>
    <w:rsid w:val="007905C3"/>
    <w:rsid w:val="00790A0B"/>
    <w:rsid w:val="0079237C"/>
    <w:rsid w:val="00793BD7"/>
    <w:rsid w:val="00793FD9"/>
    <w:rsid w:val="007956A6"/>
    <w:rsid w:val="007A18FD"/>
    <w:rsid w:val="007A2774"/>
    <w:rsid w:val="007A524D"/>
    <w:rsid w:val="007A5F96"/>
    <w:rsid w:val="007A6175"/>
    <w:rsid w:val="007A6C69"/>
    <w:rsid w:val="007A76A1"/>
    <w:rsid w:val="007B1598"/>
    <w:rsid w:val="007B1801"/>
    <w:rsid w:val="007B4BB4"/>
    <w:rsid w:val="007B6DF0"/>
    <w:rsid w:val="007B6FC4"/>
    <w:rsid w:val="007C3636"/>
    <w:rsid w:val="007C4601"/>
    <w:rsid w:val="007C662F"/>
    <w:rsid w:val="007D0EAE"/>
    <w:rsid w:val="007D20EC"/>
    <w:rsid w:val="007D5986"/>
    <w:rsid w:val="007E330B"/>
    <w:rsid w:val="007E4576"/>
    <w:rsid w:val="007E46DE"/>
    <w:rsid w:val="007E49AB"/>
    <w:rsid w:val="007E4A1C"/>
    <w:rsid w:val="007E5F38"/>
    <w:rsid w:val="007E6D4D"/>
    <w:rsid w:val="007E7D47"/>
    <w:rsid w:val="007F3913"/>
    <w:rsid w:val="00802002"/>
    <w:rsid w:val="00813594"/>
    <w:rsid w:val="008145F6"/>
    <w:rsid w:val="00817F81"/>
    <w:rsid w:val="008229A9"/>
    <w:rsid w:val="00825FA0"/>
    <w:rsid w:val="00844FFA"/>
    <w:rsid w:val="00846A23"/>
    <w:rsid w:val="00850E72"/>
    <w:rsid w:val="00852E8F"/>
    <w:rsid w:val="00861742"/>
    <w:rsid w:val="00861CEE"/>
    <w:rsid w:val="008650A6"/>
    <w:rsid w:val="008771BE"/>
    <w:rsid w:val="00880287"/>
    <w:rsid w:val="00884E4E"/>
    <w:rsid w:val="00885DBC"/>
    <w:rsid w:val="00886DDE"/>
    <w:rsid w:val="00896751"/>
    <w:rsid w:val="00896F1D"/>
    <w:rsid w:val="008A12C3"/>
    <w:rsid w:val="008A22C7"/>
    <w:rsid w:val="008A5AC2"/>
    <w:rsid w:val="008A6B57"/>
    <w:rsid w:val="008B0723"/>
    <w:rsid w:val="008B7738"/>
    <w:rsid w:val="008B7745"/>
    <w:rsid w:val="008C1459"/>
    <w:rsid w:val="008C26B3"/>
    <w:rsid w:val="008C43AE"/>
    <w:rsid w:val="008D0BE1"/>
    <w:rsid w:val="008D51E7"/>
    <w:rsid w:val="008D5FB8"/>
    <w:rsid w:val="008D6E7F"/>
    <w:rsid w:val="008E3689"/>
    <w:rsid w:val="008E794B"/>
    <w:rsid w:val="008F0B3F"/>
    <w:rsid w:val="008F448B"/>
    <w:rsid w:val="008F4693"/>
    <w:rsid w:val="008F58B2"/>
    <w:rsid w:val="00901577"/>
    <w:rsid w:val="00902379"/>
    <w:rsid w:val="00902554"/>
    <w:rsid w:val="00903246"/>
    <w:rsid w:val="00903F45"/>
    <w:rsid w:val="009047EB"/>
    <w:rsid w:val="0090748C"/>
    <w:rsid w:val="009100A1"/>
    <w:rsid w:val="00911364"/>
    <w:rsid w:val="009176BE"/>
    <w:rsid w:val="0092116A"/>
    <w:rsid w:val="00924769"/>
    <w:rsid w:val="0092643D"/>
    <w:rsid w:val="00926498"/>
    <w:rsid w:val="009309BE"/>
    <w:rsid w:val="009374A3"/>
    <w:rsid w:val="00940C12"/>
    <w:rsid w:val="0094211D"/>
    <w:rsid w:val="00942EDF"/>
    <w:rsid w:val="00944E75"/>
    <w:rsid w:val="009478C7"/>
    <w:rsid w:val="00951EB4"/>
    <w:rsid w:val="009532FB"/>
    <w:rsid w:val="009555CC"/>
    <w:rsid w:val="0095640D"/>
    <w:rsid w:val="009567A6"/>
    <w:rsid w:val="00966199"/>
    <w:rsid w:val="00967A28"/>
    <w:rsid w:val="00970525"/>
    <w:rsid w:val="009716F5"/>
    <w:rsid w:val="00974204"/>
    <w:rsid w:val="00976BDD"/>
    <w:rsid w:val="00987250"/>
    <w:rsid w:val="0099706A"/>
    <w:rsid w:val="009974D3"/>
    <w:rsid w:val="009A1223"/>
    <w:rsid w:val="009A1E7E"/>
    <w:rsid w:val="009A22EB"/>
    <w:rsid w:val="009A2ED8"/>
    <w:rsid w:val="009A4109"/>
    <w:rsid w:val="009A5872"/>
    <w:rsid w:val="009A631B"/>
    <w:rsid w:val="009A6F6B"/>
    <w:rsid w:val="009B15F3"/>
    <w:rsid w:val="009B1C56"/>
    <w:rsid w:val="009B31B0"/>
    <w:rsid w:val="009B5ACC"/>
    <w:rsid w:val="009B64B9"/>
    <w:rsid w:val="009B6896"/>
    <w:rsid w:val="009B696A"/>
    <w:rsid w:val="009C09C8"/>
    <w:rsid w:val="009C22B3"/>
    <w:rsid w:val="009C3460"/>
    <w:rsid w:val="009C4265"/>
    <w:rsid w:val="009C70DB"/>
    <w:rsid w:val="009E2CC9"/>
    <w:rsid w:val="009E2EDB"/>
    <w:rsid w:val="009E4513"/>
    <w:rsid w:val="009E5BC2"/>
    <w:rsid w:val="009E7BBE"/>
    <w:rsid w:val="009F0D15"/>
    <w:rsid w:val="009F2135"/>
    <w:rsid w:val="009F5F38"/>
    <w:rsid w:val="009F687D"/>
    <w:rsid w:val="00A032A6"/>
    <w:rsid w:val="00A04957"/>
    <w:rsid w:val="00A05271"/>
    <w:rsid w:val="00A05F74"/>
    <w:rsid w:val="00A06823"/>
    <w:rsid w:val="00A123FA"/>
    <w:rsid w:val="00A12C02"/>
    <w:rsid w:val="00A12D3E"/>
    <w:rsid w:val="00A1510F"/>
    <w:rsid w:val="00A26BB3"/>
    <w:rsid w:val="00A27713"/>
    <w:rsid w:val="00A401C2"/>
    <w:rsid w:val="00A435E0"/>
    <w:rsid w:val="00A452CB"/>
    <w:rsid w:val="00A50BE3"/>
    <w:rsid w:val="00A5168B"/>
    <w:rsid w:val="00A53DC6"/>
    <w:rsid w:val="00A57206"/>
    <w:rsid w:val="00A611C1"/>
    <w:rsid w:val="00A641F6"/>
    <w:rsid w:val="00A64838"/>
    <w:rsid w:val="00A67EC2"/>
    <w:rsid w:val="00A80838"/>
    <w:rsid w:val="00A828F4"/>
    <w:rsid w:val="00A830C3"/>
    <w:rsid w:val="00A85552"/>
    <w:rsid w:val="00A90A3D"/>
    <w:rsid w:val="00A9133C"/>
    <w:rsid w:val="00A9172B"/>
    <w:rsid w:val="00A937B0"/>
    <w:rsid w:val="00A94BE7"/>
    <w:rsid w:val="00A94C9E"/>
    <w:rsid w:val="00A96011"/>
    <w:rsid w:val="00AA0553"/>
    <w:rsid w:val="00AA2D44"/>
    <w:rsid w:val="00AA48B8"/>
    <w:rsid w:val="00AA57DF"/>
    <w:rsid w:val="00AA57E9"/>
    <w:rsid w:val="00AB14B2"/>
    <w:rsid w:val="00AB302B"/>
    <w:rsid w:val="00AB413D"/>
    <w:rsid w:val="00AB600F"/>
    <w:rsid w:val="00AB6E71"/>
    <w:rsid w:val="00AB77A2"/>
    <w:rsid w:val="00AC1753"/>
    <w:rsid w:val="00AC3797"/>
    <w:rsid w:val="00AD0452"/>
    <w:rsid w:val="00AD429B"/>
    <w:rsid w:val="00AD59F8"/>
    <w:rsid w:val="00AD7368"/>
    <w:rsid w:val="00AE073C"/>
    <w:rsid w:val="00AE08D1"/>
    <w:rsid w:val="00AE0B99"/>
    <w:rsid w:val="00AE353B"/>
    <w:rsid w:val="00AE4D96"/>
    <w:rsid w:val="00AF1550"/>
    <w:rsid w:val="00AF20A0"/>
    <w:rsid w:val="00AF2FF0"/>
    <w:rsid w:val="00AF3306"/>
    <w:rsid w:val="00AF4C18"/>
    <w:rsid w:val="00AF6FB8"/>
    <w:rsid w:val="00B01EB8"/>
    <w:rsid w:val="00B0769D"/>
    <w:rsid w:val="00B07966"/>
    <w:rsid w:val="00B1003D"/>
    <w:rsid w:val="00B109A7"/>
    <w:rsid w:val="00B11AD8"/>
    <w:rsid w:val="00B21E2B"/>
    <w:rsid w:val="00B248A3"/>
    <w:rsid w:val="00B25253"/>
    <w:rsid w:val="00B25B11"/>
    <w:rsid w:val="00B2768B"/>
    <w:rsid w:val="00B328C9"/>
    <w:rsid w:val="00B34C44"/>
    <w:rsid w:val="00B351E3"/>
    <w:rsid w:val="00B401B6"/>
    <w:rsid w:val="00B41454"/>
    <w:rsid w:val="00B43A48"/>
    <w:rsid w:val="00B51D37"/>
    <w:rsid w:val="00B532C0"/>
    <w:rsid w:val="00B54340"/>
    <w:rsid w:val="00B55007"/>
    <w:rsid w:val="00B618B7"/>
    <w:rsid w:val="00B665BD"/>
    <w:rsid w:val="00B66BA6"/>
    <w:rsid w:val="00B6719A"/>
    <w:rsid w:val="00B71CAC"/>
    <w:rsid w:val="00B7226D"/>
    <w:rsid w:val="00B73592"/>
    <w:rsid w:val="00B735B8"/>
    <w:rsid w:val="00B761F1"/>
    <w:rsid w:val="00B800BC"/>
    <w:rsid w:val="00B821D0"/>
    <w:rsid w:val="00B82C1A"/>
    <w:rsid w:val="00B82E87"/>
    <w:rsid w:val="00B859FE"/>
    <w:rsid w:val="00B87721"/>
    <w:rsid w:val="00B920F5"/>
    <w:rsid w:val="00B94BD5"/>
    <w:rsid w:val="00B97308"/>
    <w:rsid w:val="00BA2796"/>
    <w:rsid w:val="00BA3854"/>
    <w:rsid w:val="00BA58FE"/>
    <w:rsid w:val="00BB3DEA"/>
    <w:rsid w:val="00BB3FFF"/>
    <w:rsid w:val="00BB4A8B"/>
    <w:rsid w:val="00BB7B03"/>
    <w:rsid w:val="00BC15E1"/>
    <w:rsid w:val="00BC2C4B"/>
    <w:rsid w:val="00BC3215"/>
    <w:rsid w:val="00BC48DB"/>
    <w:rsid w:val="00BC59A0"/>
    <w:rsid w:val="00BC5F5F"/>
    <w:rsid w:val="00BD298A"/>
    <w:rsid w:val="00BD3793"/>
    <w:rsid w:val="00BD48FA"/>
    <w:rsid w:val="00BD502A"/>
    <w:rsid w:val="00BD5762"/>
    <w:rsid w:val="00BD5A4A"/>
    <w:rsid w:val="00BE03D7"/>
    <w:rsid w:val="00BE64EF"/>
    <w:rsid w:val="00BE780B"/>
    <w:rsid w:val="00BE7C86"/>
    <w:rsid w:val="00BF4F8E"/>
    <w:rsid w:val="00BF6EAC"/>
    <w:rsid w:val="00C01B38"/>
    <w:rsid w:val="00C11603"/>
    <w:rsid w:val="00C15376"/>
    <w:rsid w:val="00C15B88"/>
    <w:rsid w:val="00C15DEF"/>
    <w:rsid w:val="00C2110F"/>
    <w:rsid w:val="00C2627D"/>
    <w:rsid w:val="00C3028D"/>
    <w:rsid w:val="00C32029"/>
    <w:rsid w:val="00C3242C"/>
    <w:rsid w:val="00C3558A"/>
    <w:rsid w:val="00C451FE"/>
    <w:rsid w:val="00C52301"/>
    <w:rsid w:val="00C5750E"/>
    <w:rsid w:val="00C61379"/>
    <w:rsid w:val="00C622FE"/>
    <w:rsid w:val="00C6287B"/>
    <w:rsid w:val="00C62A87"/>
    <w:rsid w:val="00C66FE8"/>
    <w:rsid w:val="00C674E2"/>
    <w:rsid w:val="00C679E0"/>
    <w:rsid w:val="00C72B6C"/>
    <w:rsid w:val="00C7321C"/>
    <w:rsid w:val="00C74B99"/>
    <w:rsid w:val="00C74FE0"/>
    <w:rsid w:val="00C75EC1"/>
    <w:rsid w:val="00C779C3"/>
    <w:rsid w:val="00C91D94"/>
    <w:rsid w:val="00CA029D"/>
    <w:rsid w:val="00CA415F"/>
    <w:rsid w:val="00CA4688"/>
    <w:rsid w:val="00CA4CAF"/>
    <w:rsid w:val="00CB1483"/>
    <w:rsid w:val="00CB25F1"/>
    <w:rsid w:val="00CB66B9"/>
    <w:rsid w:val="00CB7A9E"/>
    <w:rsid w:val="00CC2AB4"/>
    <w:rsid w:val="00CC5817"/>
    <w:rsid w:val="00CC61CB"/>
    <w:rsid w:val="00CD0AC7"/>
    <w:rsid w:val="00CD4C73"/>
    <w:rsid w:val="00CD5E84"/>
    <w:rsid w:val="00CD6C82"/>
    <w:rsid w:val="00CD7D91"/>
    <w:rsid w:val="00CE00AE"/>
    <w:rsid w:val="00CE0C92"/>
    <w:rsid w:val="00CE3D44"/>
    <w:rsid w:val="00CE515C"/>
    <w:rsid w:val="00CE790A"/>
    <w:rsid w:val="00CF0C02"/>
    <w:rsid w:val="00CF1542"/>
    <w:rsid w:val="00CF6BB9"/>
    <w:rsid w:val="00D007EC"/>
    <w:rsid w:val="00D019DC"/>
    <w:rsid w:val="00D02458"/>
    <w:rsid w:val="00D02E26"/>
    <w:rsid w:val="00D0623B"/>
    <w:rsid w:val="00D102AE"/>
    <w:rsid w:val="00D11670"/>
    <w:rsid w:val="00D11EFC"/>
    <w:rsid w:val="00D133E9"/>
    <w:rsid w:val="00D1510D"/>
    <w:rsid w:val="00D178D4"/>
    <w:rsid w:val="00D1795D"/>
    <w:rsid w:val="00D20BFB"/>
    <w:rsid w:val="00D20E6F"/>
    <w:rsid w:val="00D22B14"/>
    <w:rsid w:val="00D26566"/>
    <w:rsid w:val="00D323DB"/>
    <w:rsid w:val="00D400E8"/>
    <w:rsid w:val="00D43916"/>
    <w:rsid w:val="00D443D6"/>
    <w:rsid w:val="00D45A96"/>
    <w:rsid w:val="00D46EC7"/>
    <w:rsid w:val="00D520E9"/>
    <w:rsid w:val="00D53E6A"/>
    <w:rsid w:val="00D540D5"/>
    <w:rsid w:val="00D555DF"/>
    <w:rsid w:val="00D64228"/>
    <w:rsid w:val="00D67302"/>
    <w:rsid w:val="00D715C7"/>
    <w:rsid w:val="00D76D8E"/>
    <w:rsid w:val="00D848E3"/>
    <w:rsid w:val="00D84BC4"/>
    <w:rsid w:val="00D8506C"/>
    <w:rsid w:val="00D943C5"/>
    <w:rsid w:val="00D9667B"/>
    <w:rsid w:val="00D9675D"/>
    <w:rsid w:val="00D96F5D"/>
    <w:rsid w:val="00DA2470"/>
    <w:rsid w:val="00DA3D42"/>
    <w:rsid w:val="00DA3FA4"/>
    <w:rsid w:val="00DA784E"/>
    <w:rsid w:val="00DB121C"/>
    <w:rsid w:val="00DB2F17"/>
    <w:rsid w:val="00DB61D0"/>
    <w:rsid w:val="00DB701D"/>
    <w:rsid w:val="00DC458C"/>
    <w:rsid w:val="00DC4E75"/>
    <w:rsid w:val="00DC504E"/>
    <w:rsid w:val="00DC79C7"/>
    <w:rsid w:val="00DC7C3A"/>
    <w:rsid w:val="00DD28CE"/>
    <w:rsid w:val="00DD2A68"/>
    <w:rsid w:val="00DD3405"/>
    <w:rsid w:val="00DD3B1B"/>
    <w:rsid w:val="00DD5765"/>
    <w:rsid w:val="00DD6BA5"/>
    <w:rsid w:val="00DD6E9E"/>
    <w:rsid w:val="00DE03E1"/>
    <w:rsid w:val="00DE2285"/>
    <w:rsid w:val="00DE23FA"/>
    <w:rsid w:val="00DE3617"/>
    <w:rsid w:val="00DE397B"/>
    <w:rsid w:val="00DF2174"/>
    <w:rsid w:val="00DF2DF6"/>
    <w:rsid w:val="00E011CA"/>
    <w:rsid w:val="00E107DF"/>
    <w:rsid w:val="00E14021"/>
    <w:rsid w:val="00E215F0"/>
    <w:rsid w:val="00E27FC7"/>
    <w:rsid w:val="00E30BD9"/>
    <w:rsid w:val="00E31DEF"/>
    <w:rsid w:val="00E366EE"/>
    <w:rsid w:val="00E40CD7"/>
    <w:rsid w:val="00E45966"/>
    <w:rsid w:val="00E46CC2"/>
    <w:rsid w:val="00E47559"/>
    <w:rsid w:val="00E5345F"/>
    <w:rsid w:val="00E5756C"/>
    <w:rsid w:val="00E73AC0"/>
    <w:rsid w:val="00E752F6"/>
    <w:rsid w:val="00E7553B"/>
    <w:rsid w:val="00E80D11"/>
    <w:rsid w:val="00E82CE1"/>
    <w:rsid w:val="00E82E71"/>
    <w:rsid w:val="00E83B0B"/>
    <w:rsid w:val="00E850E4"/>
    <w:rsid w:val="00E8595C"/>
    <w:rsid w:val="00E85FA6"/>
    <w:rsid w:val="00E91435"/>
    <w:rsid w:val="00E92D9C"/>
    <w:rsid w:val="00E93457"/>
    <w:rsid w:val="00E93A2D"/>
    <w:rsid w:val="00E943CB"/>
    <w:rsid w:val="00EA4614"/>
    <w:rsid w:val="00EB0C0D"/>
    <w:rsid w:val="00EC01B1"/>
    <w:rsid w:val="00EC0A17"/>
    <w:rsid w:val="00EC2D4F"/>
    <w:rsid w:val="00EC4E61"/>
    <w:rsid w:val="00ED0955"/>
    <w:rsid w:val="00ED1FB1"/>
    <w:rsid w:val="00ED6E63"/>
    <w:rsid w:val="00ED7A4F"/>
    <w:rsid w:val="00ED7C5E"/>
    <w:rsid w:val="00ED7D9A"/>
    <w:rsid w:val="00EE015A"/>
    <w:rsid w:val="00EE02DB"/>
    <w:rsid w:val="00EE0E69"/>
    <w:rsid w:val="00EE3D7A"/>
    <w:rsid w:val="00EE3EC3"/>
    <w:rsid w:val="00EE72E5"/>
    <w:rsid w:val="00EE78D6"/>
    <w:rsid w:val="00EF05BE"/>
    <w:rsid w:val="00EF1BB2"/>
    <w:rsid w:val="00EF4969"/>
    <w:rsid w:val="00F038BA"/>
    <w:rsid w:val="00F0405A"/>
    <w:rsid w:val="00F0584C"/>
    <w:rsid w:val="00F12C64"/>
    <w:rsid w:val="00F15315"/>
    <w:rsid w:val="00F17BBE"/>
    <w:rsid w:val="00F2003D"/>
    <w:rsid w:val="00F20E9A"/>
    <w:rsid w:val="00F2634A"/>
    <w:rsid w:val="00F37219"/>
    <w:rsid w:val="00F376AE"/>
    <w:rsid w:val="00F42917"/>
    <w:rsid w:val="00F42B2E"/>
    <w:rsid w:val="00F42F65"/>
    <w:rsid w:val="00F471D1"/>
    <w:rsid w:val="00F50E13"/>
    <w:rsid w:val="00F51240"/>
    <w:rsid w:val="00F54249"/>
    <w:rsid w:val="00F54EB0"/>
    <w:rsid w:val="00F56D56"/>
    <w:rsid w:val="00F56F6B"/>
    <w:rsid w:val="00F6230F"/>
    <w:rsid w:val="00F66BDB"/>
    <w:rsid w:val="00F67B93"/>
    <w:rsid w:val="00F75E69"/>
    <w:rsid w:val="00F76C8E"/>
    <w:rsid w:val="00F76DB7"/>
    <w:rsid w:val="00F76DBD"/>
    <w:rsid w:val="00F7749C"/>
    <w:rsid w:val="00F8013E"/>
    <w:rsid w:val="00F80C51"/>
    <w:rsid w:val="00F85DE9"/>
    <w:rsid w:val="00F85F68"/>
    <w:rsid w:val="00F87BBD"/>
    <w:rsid w:val="00F91C00"/>
    <w:rsid w:val="00F92E5D"/>
    <w:rsid w:val="00F933B4"/>
    <w:rsid w:val="00F9735B"/>
    <w:rsid w:val="00FA63E1"/>
    <w:rsid w:val="00FB38E1"/>
    <w:rsid w:val="00FB7238"/>
    <w:rsid w:val="00FB7C68"/>
    <w:rsid w:val="00FC0867"/>
    <w:rsid w:val="00FD0E9B"/>
    <w:rsid w:val="00FD49ED"/>
    <w:rsid w:val="00FD54B1"/>
    <w:rsid w:val="00FE5FD7"/>
    <w:rsid w:val="00FF1953"/>
    <w:rsid w:val="00FF1E8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6A1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E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D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63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ndSeparator">
    <w:name w:val="Command Separator"/>
    <w:rsid w:val="00CF1542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rner">
    <w:name w:val="Grid Corner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lumn">
    <w:name w:val="Grid Column"/>
    <w:rsid w:val="00CF1542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Row">
    <w:name w:val="Grid Row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Body">
    <w:name w:val="Grid Body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AnswerCheckBox">
    <w:name w:val="Answer Check Box"/>
    <w:rsid w:val="00CF1542"/>
    <w:pPr>
      <w:autoSpaceDE w:val="0"/>
      <w:autoSpaceDN w:val="0"/>
      <w:adjustRightInd w:val="0"/>
      <w:spacing w:after="0" w:line="240" w:lineRule="auto"/>
      <w:jc w:val="center"/>
    </w:pPr>
    <w:rPr>
      <w:rFonts w:ascii="Wingdings" w:eastAsia="Times New Roman" w:hAnsi="Wingdings" w:cs="Times New Roman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CF15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5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F4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F45"/>
    <w:rPr>
      <w:rFonts w:ascii="Calibri" w:eastAsia="Times New Roman" w:hAnsi="Calibri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A617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17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E6E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E6E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F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5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3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E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D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63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ndSeparator">
    <w:name w:val="Command Separator"/>
    <w:rsid w:val="00CF1542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rner">
    <w:name w:val="Grid Corner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lumn">
    <w:name w:val="Grid Column"/>
    <w:rsid w:val="00CF1542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Row">
    <w:name w:val="Grid Row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Body">
    <w:name w:val="Grid Body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AnswerCheckBox">
    <w:name w:val="Answer Check Box"/>
    <w:rsid w:val="00CF1542"/>
    <w:pPr>
      <w:autoSpaceDE w:val="0"/>
      <w:autoSpaceDN w:val="0"/>
      <w:adjustRightInd w:val="0"/>
      <w:spacing w:after="0" w:line="240" w:lineRule="auto"/>
      <w:jc w:val="center"/>
    </w:pPr>
    <w:rPr>
      <w:rFonts w:ascii="Wingdings" w:eastAsia="Times New Roman" w:hAnsi="Wingdings" w:cs="Times New Roman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CF15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5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F4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F45"/>
    <w:rPr>
      <w:rFonts w:ascii="Calibri" w:eastAsia="Times New Roman" w:hAnsi="Calibri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A617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17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E6E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E6E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F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5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3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577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29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7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6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5676">
          <w:marLeft w:val="72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6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6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0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0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3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4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8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8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603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6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5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4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0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4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4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81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6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38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552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5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9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4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6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283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471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33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1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3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39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69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9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05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1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731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23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221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5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71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7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09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yperlink" Target="mailto:info@uclg-digitalcities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28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8AAC-65F8-4DD0-B1A8-5C2632A2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21</Pages>
  <Words>3171</Words>
  <Characters>17443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BFA/DFB</Company>
  <LinksUpToDate>false</LinksUpToDate>
  <CharactersWithSpaces>20573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Lidia</cp:lastModifiedBy>
  <cp:revision>10</cp:revision>
  <cp:lastPrinted>2016-11-29T17:06:00Z</cp:lastPrinted>
  <dcterms:created xsi:type="dcterms:W3CDTF">2016-12-11T22:34:00Z</dcterms:created>
  <dcterms:modified xsi:type="dcterms:W3CDTF">2017-01-30T07:47:00Z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{85840054-3cf1-4f59-ade4-e267badc24e8}</vt:lpwstr>
  </property>
  <property fmtid="{D5CDD505-2E9C-101B-9397-08002B2CF9AE}" pid="5" name="eSynDocContactDesc">
    <vt:lpwstr>
    </vt:lpwstr>
  </property>
  <property fmtid="{D5CDD505-2E9C-101B-9397-08002B2CF9AE}" pid="6" name="eSynDocAccountDesc">
    <vt:lpwstr>Gobierno Vasco Vivienda</vt:lpwstr>
  </property>
  <property fmtid="{D5CDD505-2E9C-101B-9397-08002B2CF9AE}" pid="7" name="eSynDocProjectDesc">
    <vt:lpwstr>GV Vivienda Diseño Programa Renove Rehabilitación 2017-2020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Iratxe Iriondo Delgado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GV Vivienda_Cuestionario Evaluacion Renove 2013-2016 Revisado.docx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0</vt:lpwstr>
  </property>
  <property fmtid="{D5CDD505-2E9C-101B-9397-08002B2CF9AE}" pid="19" name="eSynDocSerialNumber">
    <vt:lpwstr>
    </vt:lpwstr>
  </property>
  <property fmtid="{D5CDD505-2E9C-101B-9397-08002B2CF9AE}" pid="20" name="eSynDocSubject">
    <vt:lpwstr>GV Vivienda Diseño Programa Renove Rehabilitación 2017-2020 - Cuestionario de evaluación del Plan Renove 2013-2016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33</vt:lpwstr>
  </property>
  <property fmtid="{D5CDD505-2E9C-101B-9397-08002B2CF9AE}" pid="25" name="eSynDocResource">
    <vt:lpwstr>34</vt:lpwstr>
  </property>
  <property fmtid="{D5CDD505-2E9C-101B-9397-08002B2CF9AE}" pid="26" name="eSynDocProjectNr">
    <vt:lpwstr>A1082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S&amp;F Bilbao</vt:lpwstr>
  </property>
  <property fmtid="{D5CDD505-2E9C-101B-9397-08002B2CF9AE}" pid="31" name="eSynDocDivision">
    <vt:lpwstr>001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Cuestionarios y formularios</vt:lpwstr>
  </property>
  <property fmtid="{D5CDD505-2E9C-101B-9397-08002B2CF9AE}" pid="34" name="eSynDocCategoryID">
    <vt:lpwstr>Documentos de Proyectos</vt:lpwstr>
  </property>
  <property fmtid="{D5CDD505-2E9C-101B-9397-08002B2CF9AE}" pid="35" name="eSynDocGroupDesc">
    <vt:lpwstr>Consultoría</vt:lpwstr>
  </property>
  <property fmtid="{D5CDD505-2E9C-101B-9397-08002B2CF9AE}" pid="36" name="eSynDocGroupID">
    <vt:lpwstr>9</vt:lpwstr>
  </property>
  <property fmtid="{D5CDD505-2E9C-101B-9397-08002B2CF9AE}" pid="37" name="eSynDocHID">
    <vt:lpwstr>18458</vt:lpwstr>
  </property>
  <property fmtid="{D5CDD505-2E9C-101B-9397-08002B2CF9AE}" pid="38" name="eSynCleanUp04/25/2016 12:32:43">
    <vt:i4>1</vt:i4>
  </property>
</Properties>
</file>